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4F859" w14:textId="77777777" w:rsidR="00F479EE" w:rsidRPr="00FB05D8" w:rsidRDefault="00000000">
      <w:pPr>
        <w:ind w:firstLine="0"/>
        <w:jc w:val="center"/>
      </w:pPr>
      <w:r w:rsidRPr="00FB05D8">
        <w:rPr>
          <w:b/>
          <w:sz w:val="28"/>
        </w:rPr>
        <w:t>საქართველოს საავიაციო უნივერსიტეტი</w:t>
      </w:r>
    </w:p>
    <w:p w14:paraId="6ABA5ECA" w14:textId="77777777" w:rsidR="00F479EE" w:rsidRPr="00FB05D8" w:rsidRDefault="00F479EE"/>
    <w:p w14:paraId="0AD35795" w14:textId="77777777" w:rsidR="00F479EE" w:rsidRPr="00FB05D8" w:rsidRDefault="00000000">
      <w:pPr>
        <w:ind w:firstLine="0"/>
        <w:jc w:val="center"/>
      </w:pPr>
      <w:r w:rsidRPr="00FB05D8">
        <w:rPr>
          <w:b/>
          <w:sz w:val="28"/>
        </w:rPr>
        <w:t xml:space="preserve">რეფერატი (I </w:t>
      </w:r>
      <w:proofErr w:type="spellStart"/>
      <w:r w:rsidRPr="00FB05D8">
        <w:rPr>
          <w:b/>
          <w:sz w:val="28"/>
        </w:rPr>
        <w:t>კოლოქვიუმი</w:t>
      </w:r>
      <w:proofErr w:type="spellEnd"/>
      <w:r w:rsidRPr="00FB05D8">
        <w:rPr>
          <w:b/>
          <w:sz w:val="28"/>
        </w:rPr>
        <w:t>)</w:t>
      </w:r>
    </w:p>
    <w:p w14:paraId="68D3ADB1" w14:textId="75080F3A" w:rsidR="00F479EE" w:rsidRPr="00FB05D8" w:rsidRDefault="00000000">
      <w:pPr>
        <w:ind w:firstLine="0"/>
        <w:jc w:val="center"/>
      </w:pPr>
      <w:r w:rsidRPr="00FB05D8">
        <w:rPr>
          <w:b/>
          <w:sz w:val="32"/>
        </w:rPr>
        <w:t>საჰაერო სივრცის კლასიფიკაცია და გარემოსდაცვითი გამოწვევები</w:t>
      </w:r>
      <w:r w:rsidRPr="00FB05D8">
        <w:rPr>
          <w:b/>
          <w:sz w:val="32"/>
        </w:rPr>
        <w:br/>
        <w:t>საერთაშორისო</w:t>
      </w:r>
      <w:r w:rsidR="00FB05D8">
        <w:rPr>
          <w:b/>
          <w:sz w:val="32"/>
        </w:rPr>
        <w:t xml:space="preserve"> </w:t>
      </w:r>
      <w:r w:rsidRPr="00FB05D8">
        <w:rPr>
          <w:b/>
          <w:sz w:val="32"/>
        </w:rPr>
        <w:t xml:space="preserve"> და ეროვნულ კონტექსტში</w:t>
      </w:r>
    </w:p>
    <w:p w14:paraId="1BBB52D8" w14:textId="77777777" w:rsidR="00F479EE" w:rsidRPr="00FB05D8" w:rsidRDefault="00F479EE"/>
    <w:p w14:paraId="7C65DF63" w14:textId="77777777" w:rsidR="00F479EE" w:rsidRPr="00FB05D8" w:rsidRDefault="00000000">
      <w:pPr>
        <w:ind w:firstLine="0"/>
        <w:jc w:val="center"/>
      </w:pPr>
      <w:r w:rsidRPr="00FB05D8">
        <w:rPr>
          <w:b/>
        </w:rPr>
        <w:t xml:space="preserve">დისერტაციის თემა: </w:t>
      </w:r>
      <w:r w:rsidRPr="00FB05D8">
        <w:t>„გარემოზე ზემოქმედების შეფასების მეთოდოლოგიის შექმნა საჰაერო სივრცის ორგანიზებისა და საჰაერო მოძრაობის მომსახურების მარშრუტების დადგენისას“</w:t>
      </w:r>
    </w:p>
    <w:p w14:paraId="6B37DEA2" w14:textId="77777777" w:rsidR="00F479EE" w:rsidRPr="00FB05D8" w:rsidRDefault="00F479EE"/>
    <w:p w14:paraId="5964EEDA" w14:textId="77777777" w:rsidR="00F479EE" w:rsidRPr="00FB05D8" w:rsidRDefault="00000000">
      <w:pPr>
        <w:ind w:firstLine="0"/>
        <w:jc w:val="center"/>
      </w:pPr>
      <w:r w:rsidRPr="00FB05D8">
        <w:rPr>
          <w:b/>
        </w:rPr>
        <w:t xml:space="preserve">დოქტორანტი: </w:t>
      </w:r>
      <w:r w:rsidRPr="00FB05D8">
        <w:t>დავით ლომაძე</w:t>
      </w:r>
    </w:p>
    <w:p w14:paraId="102C00BB" w14:textId="5A5692F6" w:rsidR="00F479EE" w:rsidRPr="00FB05D8" w:rsidRDefault="00000000">
      <w:pPr>
        <w:ind w:firstLine="0"/>
        <w:jc w:val="center"/>
        <w:rPr>
          <w:rFonts w:ascii="Sylfaen" w:hAnsi="Sylfaen"/>
        </w:rPr>
      </w:pPr>
      <w:r w:rsidRPr="00FB05D8">
        <w:rPr>
          <w:b/>
        </w:rPr>
        <w:t xml:space="preserve">ხელმძღვანელი: </w:t>
      </w:r>
      <w:r w:rsidR="004D4A0D" w:rsidRPr="00FB05D8">
        <w:rPr>
          <w:rFonts w:ascii="Sylfaen" w:hAnsi="Sylfaen"/>
        </w:rPr>
        <w:t xml:space="preserve">პროფესორი ნიკა </w:t>
      </w:r>
      <w:proofErr w:type="spellStart"/>
      <w:r w:rsidR="004D4A0D" w:rsidRPr="00FB05D8">
        <w:rPr>
          <w:rFonts w:ascii="Sylfaen" w:hAnsi="Sylfaen"/>
        </w:rPr>
        <w:t>თიკანაშვილი</w:t>
      </w:r>
      <w:proofErr w:type="spellEnd"/>
    </w:p>
    <w:p w14:paraId="0324D01E" w14:textId="77777777" w:rsidR="00F479EE" w:rsidRPr="00FB05D8" w:rsidRDefault="00F479EE"/>
    <w:p w14:paraId="3650BBA2" w14:textId="77777777" w:rsidR="00F479EE" w:rsidRPr="00FB05D8" w:rsidRDefault="00F479EE"/>
    <w:p w14:paraId="523AFA30" w14:textId="77777777" w:rsidR="00F479EE" w:rsidRPr="00FB05D8" w:rsidRDefault="00000000">
      <w:pPr>
        <w:ind w:firstLine="0"/>
        <w:jc w:val="center"/>
      </w:pPr>
      <w:r w:rsidRPr="00FB05D8">
        <w:rPr>
          <w:i/>
        </w:rPr>
        <w:t>თბილისი, 2026</w:t>
      </w:r>
    </w:p>
    <w:p w14:paraId="3B9CE718" w14:textId="77777777" w:rsidR="00F479EE" w:rsidRPr="00FB05D8" w:rsidRDefault="00000000">
      <w:r w:rsidRPr="00FB05D8">
        <w:br w:type="page"/>
      </w:r>
    </w:p>
    <w:p w14:paraId="0D5A4D87" w14:textId="77777777" w:rsidR="00F479EE" w:rsidRPr="00FB05D8" w:rsidRDefault="00F479EE">
      <w:pPr>
        <w:sectPr w:rsidR="00F479EE" w:rsidRPr="00FB05D8">
          <w:footerReference w:type="default" r:id="rId8"/>
          <w:pgSz w:w="12240" w:h="15840"/>
          <w:pgMar w:top="1417" w:right="1134" w:bottom="1417" w:left="1701" w:header="720" w:footer="720" w:gutter="0"/>
          <w:cols w:space="720"/>
          <w:docGrid w:linePitch="360"/>
        </w:sectPr>
      </w:pPr>
    </w:p>
    <w:p w14:paraId="39AB30A1" w14:textId="77777777" w:rsidR="00F479EE" w:rsidRPr="00FB05D8" w:rsidRDefault="00000000">
      <w:pPr>
        <w:pStyle w:val="Heading1"/>
      </w:pPr>
      <w:r w:rsidRPr="00FB05D8">
        <w:lastRenderedPageBreak/>
        <w:t>შესავალი</w:t>
      </w:r>
    </w:p>
    <w:p w14:paraId="77756827" w14:textId="5746D127" w:rsidR="00F479EE" w:rsidRPr="00FB05D8" w:rsidRDefault="00000000" w:rsidP="00AD1E3F">
      <w:r w:rsidRPr="00FB05D8">
        <w:t xml:space="preserve">საჰაერო სივრცე, როგორც სახელმწიფოს იურისდიქციის ქვეშ არსებული სამართლებრივი და </w:t>
      </w:r>
      <w:r w:rsidR="00AD1E3F" w:rsidRPr="00FB05D8">
        <w:rPr>
          <w:rFonts w:ascii="Sylfaen" w:hAnsi="Sylfaen"/>
        </w:rPr>
        <w:t>გამოსაყენებელი ატმოსფერული</w:t>
      </w:r>
      <w:r w:rsidRPr="00FB05D8">
        <w:t xml:space="preserve"> მოცულობა, წარმოადგენს სამოქალაქო ავიაციის სისტემის ერთ-ერთ ფუნდამენტურ ელემენტს. საჰაერო სივრცის კლასიფიკაცია და მისი ორგანიზება განაპირობებს ფრენების უსაფრთხოებას, </w:t>
      </w:r>
      <w:r w:rsidR="004D4A0D" w:rsidRPr="00FB05D8">
        <w:rPr>
          <w:rFonts w:ascii="Sylfaen" w:hAnsi="Sylfaen"/>
        </w:rPr>
        <w:t xml:space="preserve">საჰაერო მოძრაობის ნაკადების </w:t>
      </w:r>
      <w:r w:rsidRPr="00FB05D8">
        <w:t>გამტარუნარიანობას, ეკონომიკურ ეფექტიანობას და</w:t>
      </w:r>
      <w:r w:rsidR="00F0285C" w:rsidRPr="00FB05D8">
        <w:t xml:space="preserve"> </w:t>
      </w:r>
      <w:r w:rsidR="00AD1E3F" w:rsidRPr="00FB05D8">
        <w:rPr>
          <w:rFonts w:ascii="Sylfaen" w:hAnsi="Sylfaen"/>
        </w:rPr>
        <w:t>დღესდღეობით</w:t>
      </w:r>
      <w:r w:rsidR="00F0285C" w:rsidRPr="00FB05D8">
        <w:t>,</w:t>
      </w:r>
      <w:r w:rsidRPr="00FB05D8">
        <w:t xml:space="preserve"> გარემოზე ზემოქმედების ხარისხს. სწორედ ამიტომ, საჰაერო სივრცე მხოლოდ „გეოგრაფიული სივრცე“ აღარ არის</w:t>
      </w:r>
      <w:r w:rsidR="00F0285C" w:rsidRPr="00FB05D8">
        <w:t>.</w:t>
      </w:r>
      <w:r w:rsidRPr="00FB05D8">
        <w:t xml:space="preserve"> ის არის რესურსი, რომლის მართვაც მოითხოვს საერთაშორისო სამართლის,  ეროვნული ნორმების და გარემოსდაცვითი პოლიტიკის ერთობლივ გააზრებას.</w:t>
      </w:r>
    </w:p>
    <w:p w14:paraId="6E298DEF" w14:textId="48B7AE73" w:rsidR="00F479EE" w:rsidRPr="00FB05D8" w:rsidRDefault="00AD1E3F" w:rsidP="008C799D">
      <w:pPr>
        <w:rPr>
          <w:rFonts w:ascii="Sylfaen" w:hAnsi="Sylfaen"/>
        </w:rPr>
      </w:pPr>
      <w:r w:rsidRPr="00FB05D8">
        <w:rPr>
          <w:rFonts w:ascii="Sylfaen" w:hAnsi="Sylfaen"/>
        </w:rPr>
        <w:t xml:space="preserve">ამ </w:t>
      </w:r>
      <w:r w:rsidR="00F0285C" w:rsidRPr="00FB05D8">
        <w:rPr>
          <w:rFonts w:ascii="Sylfaen" w:hAnsi="Sylfaen"/>
        </w:rPr>
        <w:t xml:space="preserve">ნაშრომის </w:t>
      </w:r>
      <w:r w:rsidRPr="00FB05D8">
        <w:t xml:space="preserve">მიზანია </w:t>
      </w:r>
      <w:r w:rsidR="008C799D" w:rsidRPr="00FB05D8">
        <w:rPr>
          <w:rFonts w:ascii="Sylfaen" w:hAnsi="Sylfaen"/>
        </w:rPr>
        <w:t>აღიწეროს</w:t>
      </w:r>
      <w:r w:rsidRPr="00FB05D8">
        <w:t xml:space="preserve"> რა არის საჰაერო სივრცე და რას ეფუძნება მისი სამართლებრივი სტატუსი</w:t>
      </w:r>
      <w:r w:rsidR="00056BDF" w:rsidRPr="00FB05D8">
        <w:t>.</w:t>
      </w:r>
      <w:r w:rsidRPr="00FB05D8">
        <w:t xml:space="preserve">  დეტალურად განიხილოს </w:t>
      </w:r>
      <w:r w:rsidR="00F0285C" w:rsidRPr="00FB05D8">
        <w:rPr>
          <w:rFonts w:ascii="Sylfaen" w:hAnsi="Sylfaen"/>
        </w:rPr>
        <w:t>სამოქალაქო ავიაციის საერთაშორისო ორგანიზაციის</w:t>
      </w:r>
      <w:r w:rsidR="00F0285C" w:rsidRPr="00FB05D8">
        <w:t xml:space="preserve"> (</w:t>
      </w:r>
      <w:r w:rsidR="00F0285C" w:rsidRPr="00FB05D8">
        <w:rPr>
          <w:rFonts w:ascii="Sylfaen" w:hAnsi="Sylfaen"/>
        </w:rPr>
        <w:t>შემდგომ: ICAO)</w:t>
      </w:r>
      <w:r w:rsidRPr="00FB05D8">
        <w:t xml:space="preserve"> </w:t>
      </w:r>
      <w:r w:rsidR="00F0285C" w:rsidRPr="00FB05D8">
        <w:rPr>
          <w:rFonts w:ascii="Sylfaen" w:hAnsi="Sylfaen"/>
        </w:rPr>
        <w:t>საჰაერო სივრცის</w:t>
      </w:r>
      <w:r w:rsidRPr="00FB05D8">
        <w:t xml:space="preserve"> კლასიფიკაციის </w:t>
      </w:r>
      <w:r w:rsidR="00056BDF" w:rsidRPr="00FB05D8">
        <w:rPr>
          <w:rFonts w:ascii="Sylfaen" w:hAnsi="Sylfaen"/>
        </w:rPr>
        <w:t>მოთხოვნები</w:t>
      </w:r>
      <w:r w:rsidRPr="00FB05D8">
        <w:t xml:space="preserve"> და </w:t>
      </w:r>
      <w:r w:rsidR="00F0285C" w:rsidRPr="00FB05D8">
        <w:rPr>
          <w:rFonts w:ascii="Sylfaen" w:hAnsi="Sylfaen"/>
        </w:rPr>
        <w:t>ეროვნული ნორმები</w:t>
      </w:r>
      <w:r w:rsidRPr="00FB05D8">
        <w:t>.</w:t>
      </w:r>
      <w:r w:rsidRPr="00FB05D8">
        <w:rPr>
          <w:rFonts w:ascii="Sylfaen" w:hAnsi="Sylfaen"/>
        </w:rPr>
        <w:t xml:space="preserve"> ასევე,</w:t>
      </w:r>
      <w:r w:rsidRPr="00FB05D8">
        <w:t xml:space="preserve"> </w:t>
      </w:r>
      <w:r w:rsidR="00056BDF" w:rsidRPr="00FB05D8">
        <w:rPr>
          <w:rFonts w:ascii="Sylfaen" w:hAnsi="Sylfaen"/>
        </w:rPr>
        <w:t>აღწეროს</w:t>
      </w:r>
      <w:r w:rsidRPr="00FB05D8">
        <w:t xml:space="preserve"> გარემოსდაცვითი გამოწვევები გლობალურ, </w:t>
      </w:r>
      <w:r w:rsidR="00F0285C" w:rsidRPr="00FB05D8">
        <w:rPr>
          <w:rFonts w:ascii="Sylfaen" w:hAnsi="Sylfaen"/>
        </w:rPr>
        <w:t>რეგიონალურ</w:t>
      </w:r>
      <w:r w:rsidRPr="00FB05D8">
        <w:t xml:space="preserve"> და ეროვნულ დონეებზე და აჩვენოს, როგორ უკავშირდება ეს საკითხები დისერტაციის თემის აქტუალურობას. ნაშრომში გამოყენებულია ჩიკაგოს კონვენცია (ICAO, 1944), ევროკავშირის </w:t>
      </w:r>
      <w:r w:rsidR="00056BDF" w:rsidRPr="00FB05D8">
        <w:t>„</w:t>
      </w:r>
      <w:r w:rsidR="008C799D" w:rsidRPr="00FB05D8">
        <w:rPr>
          <w:rFonts w:ascii="Sylfaen" w:hAnsi="Sylfaen"/>
        </w:rPr>
        <w:t>ერთიანი ევროპული</w:t>
      </w:r>
      <w:r w:rsidR="00056BDF" w:rsidRPr="00FB05D8">
        <w:rPr>
          <w:rFonts w:ascii="Sylfaen" w:hAnsi="Sylfaen"/>
        </w:rPr>
        <w:t xml:space="preserve"> ფრენის წესები</w:t>
      </w:r>
      <w:r w:rsidRPr="00FB05D8">
        <w:t xml:space="preserve"> (</w:t>
      </w:r>
      <w:proofErr w:type="spellStart"/>
      <w:r w:rsidRPr="00FB05D8">
        <w:t>European</w:t>
      </w:r>
      <w:proofErr w:type="spellEnd"/>
      <w:r w:rsidRPr="00FB05D8">
        <w:t xml:space="preserve"> </w:t>
      </w:r>
      <w:proofErr w:type="spellStart"/>
      <w:r w:rsidRPr="00FB05D8">
        <w:t>Commission</w:t>
      </w:r>
      <w:proofErr w:type="spellEnd"/>
      <w:r w:rsidRPr="00FB05D8">
        <w:t xml:space="preserve">, </w:t>
      </w:r>
      <w:r w:rsidR="008C799D" w:rsidRPr="00FB05D8">
        <w:t>923/</w:t>
      </w:r>
      <w:r w:rsidRPr="00FB05D8">
        <w:t xml:space="preserve">2012), საქართველოს საჰაერო კოდექსი (საქართველოს პარლამენტი, 1996), </w:t>
      </w:r>
      <w:r w:rsidR="008C799D" w:rsidRPr="00FB05D8">
        <w:rPr>
          <w:rFonts w:ascii="Sylfaen" w:hAnsi="Sylfaen"/>
        </w:rPr>
        <w:t xml:space="preserve"> საქართველოს საჰაერო სივრცის სტრუქტურისა და დიზაინის წესი (საქართველოს მთავრობა, 2025) და </w:t>
      </w:r>
      <w:r w:rsidRPr="00FB05D8">
        <w:t>ქართული სახელმძღვანელოები საჰაერო სამართალში (</w:t>
      </w:r>
      <w:proofErr w:type="spellStart"/>
      <w:r w:rsidRPr="00FB05D8">
        <w:t>გეფერიძე</w:t>
      </w:r>
      <w:proofErr w:type="spellEnd"/>
      <w:r w:rsidRPr="00FB05D8">
        <w:t>, 2021)</w:t>
      </w:r>
      <w:r w:rsidR="008C799D" w:rsidRPr="00FB05D8">
        <w:t xml:space="preserve">. </w:t>
      </w:r>
      <w:r w:rsidRPr="00FB05D8">
        <w:t xml:space="preserve">ასევე </w:t>
      </w:r>
      <w:r w:rsidR="008C799D" w:rsidRPr="00FB05D8">
        <w:rPr>
          <w:rFonts w:ascii="Sylfaen" w:hAnsi="Sylfaen"/>
        </w:rPr>
        <w:t>შპს „საქაერონავიგაციის“ ანგარიში „ავიაციის გარემოსდაცვითი თანამშრომლობა - გლობალური, ევროპული და ეროვნული ხედვა“.</w:t>
      </w:r>
    </w:p>
    <w:p w14:paraId="4B370E13" w14:textId="77777777" w:rsidR="00F479EE" w:rsidRPr="00FB05D8" w:rsidRDefault="00000000">
      <w:pPr>
        <w:pStyle w:val="Heading1"/>
      </w:pPr>
      <w:r w:rsidRPr="00FB05D8">
        <w:lastRenderedPageBreak/>
        <w:t>1. საჰაერო სივრცის ცნება და სამართლებრივი საფუძველი</w:t>
      </w:r>
    </w:p>
    <w:p w14:paraId="1A23B94F" w14:textId="77777777" w:rsidR="00F479EE" w:rsidRPr="00FB05D8" w:rsidRDefault="00000000">
      <w:pPr>
        <w:pStyle w:val="Heading2"/>
      </w:pPr>
      <w:r w:rsidRPr="00FB05D8">
        <w:t>1.1. სუვერენიტეტი საჰაერო სივრცეზე და ჩიკაგოს კონვენციის პრინციპები</w:t>
      </w:r>
    </w:p>
    <w:p w14:paraId="6788CD56" w14:textId="672443CA" w:rsidR="00F479EE" w:rsidRPr="00FB05D8" w:rsidRDefault="00000000">
      <w:r w:rsidRPr="00FB05D8">
        <w:t>საერთაშორისო საჰაერო სამართლის საწყის წერტილად ითვლება 1944 წლის ჩიკაგოს კონვენცია. კონვენციის მუხლი 1 ადგენს პრინციპს, რომლის მიხედვითაც თითოეულ სახელმწიფოს აქვს სრული და ექსკლუზიური სუვერენიტეტი მის ტერიტორიაზე არსებული საჰაერო სივრცის მიმართ</w:t>
      </w:r>
      <w:r w:rsidR="00722AB0" w:rsidRPr="00FB05D8">
        <w:t xml:space="preserve">. </w:t>
      </w:r>
      <w:r w:rsidRPr="00FB05D8">
        <w:t xml:space="preserve">ეს პრინციპი განსაზღვრავს, რომ </w:t>
      </w:r>
      <w:r w:rsidR="00207AB6" w:rsidRPr="00FB05D8">
        <w:rPr>
          <w:rFonts w:ascii="Sylfaen" w:hAnsi="Sylfaen"/>
        </w:rPr>
        <w:t xml:space="preserve">სახელმწიფოს </w:t>
      </w:r>
      <w:r w:rsidRPr="00FB05D8">
        <w:t>საჰაერო სივრცის გამოყენება</w:t>
      </w:r>
      <w:r w:rsidR="00207AB6" w:rsidRPr="00FB05D8">
        <w:t xml:space="preserve"> </w:t>
      </w:r>
      <w:r w:rsidR="00207AB6" w:rsidRPr="00FB05D8">
        <w:rPr>
          <w:rFonts w:ascii="Sylfaen" w:hAnsi="Sylfaen"/>
        </w:rPr>
        <w:t>კერძოდ, გადაფრენა აფრენა-</w:t>
      </w:r>
      <w:r w:rsidRPr="00FB05D8">
        <w:t>და</w:t>
      </w:r>
      <w:r w:rsidR="00207AB6" w:rsidRPr="00FB05D8">
        <w:rPr>
          <w:rFonts w:ascii="Sylfaen" w:hAnsi="Sylfaen"/>
        </w:rPr>
        <w:t>ფრენა</w:t>
      </w:r>
      <w:r w:rsidR="00207AB6" w:rsidRPr="00FB05D8">
        <w:t xml:space="preserve"> </w:t>
      </w:r>
      <w:r w:rsidR="00207AB6" w:rsidRPr="00FB05D8">
        <w:rPr>
          <w:rFonts w:ascii="Sylfaen" w:hAnsi="Sylfaen"/>
        </w:rPr>
        <w:t xml:space="preserve">და </w:t>
      </w:r>
      <w:r w:rsidRPr="00FB05D8">
        <w:t xml:space="preserve"> საავიაციო სამუშაოები</w:t>
      </w:r>
      <w:r w:rsidR="00207AB6" w:rsidRPr="00FB05D8">
        <w:t xml:space="preserve"> </w:t>
      </w:r>
      <w:r w:rsidR="00207AB6" w:rsidRPr="00FB05D8">
        <w:rPr>
          <w:rFonts w:ascii="Sylfaen" w:hAnsi="Sylfaen"/>
        </w:rPr>
        <w:t xml:space="preserve">უნდა განხორციელდეს </w:t>
      </w:r>
      <w:r w:rsidRPr="00FB05D8">
        <w:t>სახელმწიფოს მიერ დადგენილი პირობებით და ნებართვებით.</w:t>
      </w:r>
    </w:p>
    <w:p w14:paraId="063A3A95" w14:textId="79099666" w:rsidR="00F479EE" w:rsidRPr="00FB05D8" w:rsidRDefault="00000000" w:rsidP="00207AB6">
      <w:r w:rsidRPr="00FB05D8">
        <w:t>ჩიკაგოს კონვენცია ასევე განსაზღვრავს „ტერიტორიას“ როგორც მიწის ტერიტორიასა და მის მიმდებარე ტერიტორიულ წყლებს</w:t>
      </w:r>
      <w:r w:rsidR="00722AB0" w:rsidRPr="00FB05D8">
        <w:t xml:space="preserve">. </w:t>
      </w:r>
      <w:r w:rsidRPr="00FB05D8">
        <w:t>პრაქტიკაში ეს არის საზღვარი, რომლის ფარგლებშიც სახელმწიფო ახორციელებს საჰაერო სივრცის ორგანიზებას</w:t>
      </w:r>
      <w:r w:rsidR="00207AB6" w:rsidRPr="00FB05D8">
        <w:t xml:space="preserve"> </w:t>
      </w:r>
      <w:r w:rsidR="00207AB6" w:rsidRPr="00FB05D8">
        <w:rPr>
          <w:rFonts w:ascii="Sylfaen" w:hAnsi="Sylfaen"/>
        </w:rPr>
        <w:t xml:space="preserve">და </w:t>
      </w:r>
      <w:r w:rsidRPr="00FB05D8">
        <w:t>კლასიფიკაცი</w:t>
      </w:r>
      <w:r w:rsidR="00207AB6" w:rsidRPr="00FB05D8">
        <w:rPr>
          <w:rFonts w:ascii="Sylfaen" w:hAnsi="Sylfaen"/>
        </w:rPr>
        <w:t xml:space="preserve">ის განსაზღვრას და საჰაერო მოძრაობის მომსახურებას. </w:t>
      </w:r>
      <w:r w:rsidRPr="00FB05D8">
        <w:t xml:space="preserve">სუვერენიტეტის პრინციპი არ გამორიცხავს საერთაშორისო თანამშრომლობას პირიქით, საერთაშორისო საჰაერო მიმოსვლის უსაფრთხო და </w:t>
      </w:r>
      <w:r w:rsidR="00207AB6" w:rsidRPr="00FB05D8">
        <w:rPr>
          <w:rFonts w:ascii="Sylfaen" w:hAnsi="Sylfaen"/>
        </w:rPr>
        <w:t>თანმიმდევრული</w:t>
      </w:r>
      <w:r w:rsidRPr="00FB05D8">
        <w:t xml:space="preserve"> განვითარება სწო</w:t>
      </w:r>
      <w:r w:rsidR="00207AB6" w:rsidRPr="00FB05D8">
        <w:rPr>
          <w:rFonts w:ascii="Sylfaen" w:hAnsi="Sylfaen"/>
        </w:rPr>
        <w:t>რედ ერთიანი</w:t>
      </w:r>
      <w:r w:rsidRPr="00FB05D8">
        <w:t xml:space="preserve"> წესების, სტანდარტებისა და პროცედურების შეთანხმებას ეყრდნობა.</w:t>
      </w:r>
    </w:p>
    <w:p w14:paraId="02E60D8C" w14:textId="184D5377" w:rsidR="00F479EE" w:rsidRPr="00FB05D8" w:rsidRDefault="00000000">
      <w:pPr>
        <w:pStyle w:val="Heading2"/>
      </w:pPr>
      <w:r w:rsidRPr="00FB05D8">
        <w:t xml:space="preserve">1.2. ეროვნული </w:t>
      </w:r>
      <w:r w:rsidR="00C256D7" w:rsidRPr="00FB05D8">
        <w:t xml:space="preserve">კანონმდებლობა  </w:t>
      </w:r>
      <w:r w:rsidRPr="00FB05D8">
        <w:t>და საჰაერო სივრცის გამოყენებ</w:t>
      </w:r>
      <w:r w:rsidR="00207AB6" w:rsidRPr="00FB05D8">
        <w:t>ა</w:t>
      </w:r>
      <w:r w:rsidRPr="00FB05D8">
        <w:t xml:space="preserve"> საქართველოში</w:t>
      </w:r>
    </w:p>
    <w:p w14:paraId="4EA255CD" w14:textId="7666A8E7" w:rsidR="00F479EE" w:rsidRPr="00FB05D8" w:rsidRDefault="00000000">
      <w:pPr>
        <w:rPr>
          <w:rFonts w:ascii="Sylfaen" w:hAnsi="Sylfaen"/>
        </w:rPr>
      </w:pPr>
      <w:r w:rsidRPr="00FB05D8">
        <w:t>საქართველოს სამართლებრივ სისტემაში სამოქალაქო ავიაციის ძირითადი ჩარჩო დადგენილია საქართველოს საჰაერო კოდექსით. კოდექსი მიღებულია 1996 წლის 2</w:t>
      </w:r>
      <w:r w:rsidR="00207AB6" w:rsidRPr="00FB05D8">
        <w:t>1</w:t>
      </w:r>
      <w:r w:rsidRPr="00FB05D8">
        <w:t xml:space="preserve"> </w:t>
      </w:r>
      <w:r w:rsidR="00207AB6" w:rsidRPr="00FB05D8">
        <w:rPr>
          <w:rFonts w:ascii="Sylfaen" w:hAnsi="Sylfaen"/>
        </w:rPr>
        <w:t>ნოე</w:t>
      </w:r>
      <w:r w:rsidRPr="00FB05D8">
        <w:t>მბერს და არეგულირებს</w:t>
      </w:r>
      <w:r w:rsidR="00207AB6" w:rsidRPr="00FB05D8">
        <w:t>,</w:t>
      </w:r>
      <w:r w:rsidRPr="00FB05D8">
        <w:t xml:space="preserve"> როგორც საჰაერო სივრცის გამოყენებას, ისე სამოქალაქო ავიაციის სფეროში საქმიანობის ორგანიზებასა და ზედამხედველობას (საქართველოს პარლამენტი, 1996). კოდექსის არსებობა მნიშვნელოვანია არა მხოლოდ სამართლებრივი წესრიგისთვის, არამედ იმ თვალსაზრისითაც, რომ ის </w:t>
      </w:r>
      <w:r w:rsidRPr="00FB05D8">
        <w:lastRenderedPageBreak/>
        <w:t xml:space="preserve">ქმნის ინსტიტუციურ საფუძველს საერთაშორისო ვალდებულებების და ევროპული მოთხოვნების ეროვნულ </w:t>
      </w:r>
      <w:r w:rsidR="00207AB6" w:rsidRPr="00FB05D8">
        <w:rPr>
          <w:rFonts w:ascii="Sylfaen" w:hAnsi="Sylfaen"/>
        </w:rPr>
        <w:t xml:space="preserve">კანონმდებლობაში </w:t>
      </w:r>
      <w:r w:rsidRPr="00FB05D8">
        <w:t>ასახვისთვის.</w:t>
      </w:r>
      <w:r w:rsidR="00207AB6" w:rsidRPr="00FB05D8">
        <w:t xml:space="preserve"> </w:t>
      </w:r>
      <w:r w:rsidR="00207AB6" w:rsidRPr="00FB05D8">
        <w:rPr>
          <w:rFonts w:ascii="Sylfaen" w:hAnsi="Sylfaen"/>
        </w:rPr>
        <w:t>საქართველოს საჰაერო სივრცის კლასიფიკაცია და საჰაერო სივრცესთან დაკავშირებული საკითხების სამართლებრივი რეგულირება ხორციელდება საქართველოს საჰაერო სივრცის სტრუქტურისა და დიზაინის წესის შესაბამისად</w:t>
      </w:r>
      <w:r w:rsidR="006D450F" w:rsidRPr="00FB05D8">
        <w:rPr>
          <w:rFonts w:ascii="Sylfaen" w:hAnsi="Sylfaen"/>
        </w:rPr>
        <w:t>, რომლის მიზანია საქართველოს საჰაერო სივრცისა და ღია ზღვის თავზე არსებული საჰაერო სივრცის, სადაც საჰაერო მოძრაობის მომსახურებას საქართველოს სახელმწიფო უზრუნველყოფს, საჰაერო სივრცის სტრუქტურისა და კლასიფიკაციის, საჰაერო მარშრუტების, სტანდარტული სამიმოსვლო მარშრუტების, შესაბამისი წერტილების და მინიმალური სიმაღლეების განსაზღვრა, მათი დადგენის წესისა და პირობების მოწესრიგება.</w:t>
      </w:r>
      <w:r w:rsidR="003F3D4C" w:rsidRPr="00FB05D8">
        <w:rPr>
          <w:rFonts w:ascii="Sylfaen" w:hAnsi="Sylfaen"/>
        </w:rPr>
        <w:t xml:space="preserve"> წესის მიხედვით საქართველოს საჰაერო სივრცისა და ღია ზღვის თავზე არსებული საჰაერო სივრცის, სადაც საჰაერო მოძრაობის მომსახურებას საქართველოს სახელმწიფო უზრუნველყოფს, სტრუქტურას, კლასიფიკაციასა და საქართველოს საჰაერო სივრცის განვითარების გეგმას შეიმუშავებს სსიპ სამოქალაქო ავიაციის სააგენტო</w:t>
      </w:r>
      <w:r w:rsidR="00C256D7" w:rsidRPr="00FB05D8">
        <w:rPr>
          <w:rFonts w:ascii="Sylfaen" w:hAnsi="Sylfaen"/>
        </w:rPr>
        <w:t xml:space="preserve"> (შემდგომ: სააგენტო)</w:t>
      </w:r>
      <w:r w:rsidR="003F3D4C" w:rsidRPr="00FB05D8">
        <w:rPr>
          <w:rFonts w:ascii="Sylfaen" w:hAnsi="Sylfaen"/>
        </w:rPr>
        <w:t>, საქართველოს თავდაცვის სამინისტროსთან შეთანხმებით.</w:t>
      </w:r>
      <w:r w:rsidR="00C256D7" w:rsidRPr="00FB05D8">
        <w:rPr>
          <w:rFonts w:ascii="Sylfaen" w:hAnsi="Sylfaen"/>
        </w:rPr>
        <w:t xml:space="preserve"> საქართველოს კანონმდებლობით გათვალისწინებით, საჰაერო სივრცის ცვლილების პროექტის მომზადების დაწყების თაობაზე განცხადების წარდგენის უფლება აქვს ნებისმიერ პირს, რომელსაც აქვს საჰაერო სივრცის განვითარების/გამოყენების ინტერესი.</w:t>
      </w:r>
    </w:p>
    <w:p w14:paraId="746F79FB" w14:textId="2B143AE2" w:rsidR="00F479EE" w:rsidRPr="00FB05D8" w:rsidRDefault="00000000">
      <w:pPr>
        <w:pStyle w:val="Heading2"/>
      </w:pPr>
      <w:r w:rsidRPr="00FB05D8">
        <w:t xml:space="preserve">1.3. საჰაერო სივრცე როგორც </w:t>
      </w:r>
      <w:r w:rsidR="00C256D7" w:rsidRPr="00FB05D8">
        <w:t xml:space="preserve">საექსპლუატაციო </w:t>
      </w:r>
      <w:r w:rsidRPr="00FB05D8">
        <w:t>და გარემოსდაცვითი რესურსი</w:t>
      </w:r>
    </w:p>
    <w:p w14:paraId="73A79920" w14:textId="0521675B" w:rsidR="00F479EE" w:rsidRPr="00FB05D8" w:rsidRDefault="00000000">
      <w:r w:rsidRPr="00FB05D8">
        <w:t xml:space="preserve">ტრადიციულად, საჰაერო სივრცის </w:t>
      </w:r>
      <w:r w:rsidR="00C256D7" w:rsidRPr="00FB05D8">
        <w:rPr>
          <w:rFonts w:ascii="Sylfaen" w:hAnsi="Sylfaen"/>
        </w:rPr>
        <w:t>ორგანიზება</w:t>
      </w:r>
      <w:r w:rsidRPr="00FB05D8">
        <w:t xml:space="preserve"> განიხილებოდა უსაფრთხოების, გამტარუნარიანობისა და სამოქალაქო</w:t>
      </w:r>
      <w:r w:rsidR="00C256D7" w:rsidRPr="00FB05D8">
        <w:t>-</w:t>
      </w:r>
      <w:r w:rsidR="00C256D7" w:rsidRPr="00FB05D8">
        <w:rPr>
          <w:rFonts w:ascii="Sylfaen" w:hAnsi="Sylfaen"/>
        </w:rPr>
        <w:t>სამხედრო</w:t>
      </w:r>
      <w:r w:rsidRPr="00FB05D8">
        <w:t xml:space="preserve"> კოორდინაციის ჭრილში. თუმცა ბოლო ათწლეულში მკვეთრად გაიზარდა მოთხოვნა, რომ საჰაერო სივრცის ორგანიზებამ გაითვალისწინოს გარემოსდაცვითი მიზნებიც. ეს ცვლილება შემთხვევითი არ არის</w:t>
      </w:r>
      <w:r w:rsidR="00C256D7" w:rsidRPr="00FB05D8">
        <w:t xml:space="preserve">, </w:t>
      </w:r>
      <w:r w:rsidR="00C256D7" w:rsidRPr="00FB05D8">
        <w:rPr>
          <w:rFonts w:ascii="Sylfaen" w:hAnsi="Sylfaen"/>
        </w:rPr>
        <w:t>რადგანაც</w:t>
      </w:r>
      <w:r w:rsidRPr="00FB05D8">
        <w:t xml:space="preserve"> საავიაციო </w:t>
      </w:r>
      <w:r w:rsidR="00C256D7" w:rsidRPr="00FB05D8">
        <w:rPr>
          <w:rFonts w:ascii="Sylfaen" w:hAnsi="Sylfaen"/>
        </w:rPr>
        <w:t>ეკო</w:t>
      </w:r>
      <w:r w:rsidRPr="00FB05D8">
        <w:t>სისტემაში გარემოზე ზემოქმედება წარმოიშობა</w:t>
      </w:r>
      <w:r w:rsidR="00C256D7" w:rsidRPr="00FB05D8">
        <w:t xml:space="preserve"> </w:t>
      </w:r>
      <w:r w:rsidR="00C256D7" w:rsidRPr="00FB05D8">
        <w:rPr>
          <w:rFonts w:ascii="Sylfaen" w:hAnsi="Sylfaen"/>
        </w:rPr>
        <w:t>და განიხილება</w:t>
      </w:r>
      <w:r w:rsidRPr="00FB05D8">
        <w:t xml:space="preserve"> არა მხოლოდ ძრავის</w:t>
      </w:r>
      <w:r w:rsidR="00C256D7" w:rsidRPr="00FB05D8">
        <w:t xml:space="preserve"> </w:t>
      </w:r>
      <w:r w:rsidR="00C256D7" w:rsidRPr="00FB05D8">
        <w:rPr>
          <w:rFonts w:ascii="Sylfaen" w:hAnsi="Sylfaen"/>
        </w:rPr>
        <w:t>წარმოების</w:t>
      </w:r>
      <w:r w:rsidRPr="00FB05D8">
        <w:t xml:space="preserve"> ტექნოლოგიით ან </w:t>
      </w:r>
      <w:r w:rsidR="00C256D7" w:rsidRPr="00FB05D8">
        <w:rPr>
          <w:rFonts w:ascii="Sylfaen" w:hAnsi="Sylfaen"/>
        </w:rPr>
        <w:t xml:space="preserve">საავიაციო </w:t>
      </w:r>
      <w:r w:rsidRPr="00FB05D8">
        <w:t xml:space="preserve">საწვავის ტიპით, არამედ </w:t>
      </w:r>
      <w:r w:rsidR="00C256D7" w:rsidRPr="00FB05D8">
        <w:rPr>
          <w:rFonts w:ascii="Sylfaen" w:hAnsi="Sylfaen"/>
        </w:rPr>
        <w:t>საჰაერო მოძრაობის მომსახურების მარშუტების</w:t>
      </w:r>
      <w:r w:rsidRPr="00FB05D8">
        <w:t xml:space="preserve">,  </w:t>
      </w:r>
      <w:r w:rsidR="00C256D7" w:rsidRPr="00FB05D8">
        <w:rPr>
          <w:rFonts w:ascii="Sylfaen" w:hAnsi="Sylfaen"/>
        </w:rPr>
        <w:t xml:space="preserve">დასაფრენად შესვლისთვის განკუთვნილი მოცდის არეში საჰაერო ხომალდების </w:t>
      </w:r>
      <w:r w:rsidR="00C256D7" w:rsidRPr="00FB05D8">
        <w:rPr>
          <w:rFonts w:ascii="Sylfaen" w:hAnsi="Sylfaen"/>
        </w:rPr>
        <w:lastRenderedPageBreak/>
        <w:t>დაყოვნება</w:t>
      </w:r>
      <w:r w:rsidR="00C256D7" w:rsidRPr="00FB05D8">
        <w:t xml:space="preserve"> </w:t>
      </w:r>
      <w:r w:rsidRPr="00FB05D8">
        <w:t xml:space="preserve">და </w:t>
      </w:r>
      <w:r w:rsidR="00C256D7" w:rsidRPr="00FB05D8">
        <w:rPr>
          <w:rFonts w:ascii="Sylfaen" w:hAnsi="Sylfaen"/>
        </w:rPr>
        <w:t xml:space="preserve">საჰაერო მოძრაობის </w:t>
      </w:r>
      <w:r w:rsidR="00577F05" w:rsidRPr="00FB05D8">
        <w:rPr>
          <w:rFonts w:ascii="Sylfaen" w:hAnsi="Sylfaen"/>
        </w:rPr>
        <w:t>ნაკადების</w:t>
      </w:r>
      <w:r w:rsidRPr="00FB05D8">
        <w:t xml:space="preserve"> მართვის შედეგადაც. მაგალითად, </w:t>
      </w:r>
      <w:r w:rsidR="00577F05" w:rsidRPr="00FB05D8">
        <w:rPr>
          <w:rFonts w:ascii="Sylfaen" w:hAnsi="Sylfaen"/>
        </w:rPr>
        <w:t xml:space="preserve">შეგვიძლია მოვიყვანოთ არაეფექტური </w:t>
      </w:r>
      <w:proofErr w:type="spellStart"/>
      <w:r w:rsidR="00577F05" w:rsidRPr="00FB05D8">
        <w:rPr>
          <w:rFonts w:ascii="Sylfaen" w:hAnsi="Sylfaen"/>
        </w:rPr>
        <w:t>სარადიოლოკაციო</w:t>
      </w:r>
      <w:proofErr w:type="spellEnd"/>
      <w:r w:rsidR="00577F05" w:rsidRPr="00FB05D8">
        <w:rPr>
          <w:rFonts w:ascii="Sylfaen" w:hAnsi="Sylfaen"/>
        </w:rPr>
        <w:t xml:space="preserve"> დამიზნებები</w:t>
      </w:r>
      <w:r w:rsidRPr="00FB05D8">
        <w:t xml:space="preserve">, </w:t>
      </w:r>
      <w:r w:rsidR="00577F05" w:rsidRPr="00FB05D8">
        <w:rPr>
          <w:rFonts w:ascii="Sylfaen" w:hAnsi="Sylfaen"/>
        </w:rPr>
        <w:t xml:space="preserve">როდესაც საჰაერო ხომალდს უწევს გარკვეული მიზეზების და გამო გადაუხვიოს დადგენილი </w:t>
      </w:r>
      <w:proofErr w:type="spellStart"/>
      <w:r w:rsidR="00577F05" w:rsidRPr="00FB05D8">
        <w:rPr>
          <w:rFonts w:ascii="Sylfaen" w:hAnsi="Sylfaen"/>
        </w:rPr>
        <w:t>მარსუტიდან</w:t>
      </w:r>
      <w:proofErr w:type="spellEnd"/>
      <w:r w:rsidR="00577F05" w:rsidRPr="00FB05D8">
        <w:rPr>
          <w:rFonts w:ascii="Sylfaen" w:hAnsi="Sylfaen"/>
        </w:rPr>
        <w:t xml:space="preserve"> კონტროლირებად საჰაერო სივრცეში, რა დროსაც საჰაერო </w:t>
      </w:r>
      <w:proofErr w:type="spellStart"/>
      <w:r w:rsidR="00577F05" w:rsidRPr="00FB05D8">
        <w:rPr>
          <w:rFonts w:ascii="Sylfaen" w:hAnsi="Sylfaen"/>
        </w:rPr>
        <w:t>მოძროაბის</w:t>
      </w:r>
      <w:proofErr w:type="spellEnd"/>
      <w:r w:rsidR="00577F05" w:rsidRPr="00FB05D8">
        <w:rPr>
          <w:rFonts w:ascii="Sylfaen" w:hAnsi="Sylfaen"/>
        </w:rPr>
        <w:t xml:space="preserve"> მეთვალყურე უზრუნველყოფს მას </w:t>
      </w:r>
      <w:proofErr w:type="spellStart"/>
      <w:r w:rsidR="00577F05" w:rsidRPr="00FB05D8">
        <w:rPr>
          <w:rFonts w:ascii="Sylfaen" w:hAnsi="Sylfaen"/>
        </w:rPr>
        <w:t>სარადიოლოკაციო</w:t>
      </w:r>
      <w:proofErr w:type="spellEnd"/>
      <w:r w:rsidR="00577F05" w:rsidRPr="00FB05D8">
        <w:rPr>
          <w:rFonts w:ascii="Sylfaen" w:hAnsi="Sylfaen"/>
        </w:rPr>
        <w:t xml:space="preserve"> დამიზნებით. არაეფექტურად განლაგებული მოცდის არეები,</w:t>
      </w:r>
      <w:r w:rsidR="00577F05" w:rsidRPr="00FB05D8">
        <w:t xml:space="preserve"> </w:t>
      </w:r>
      <w:r w:rsidR="00577F05" w:rsidRPr="00FB05D8">
        <w:rPr>
          <w:rFonts w:ascii="Sylfaen" w:hAnsi="Sylfaen"/>
        </w:rPr>
        <w:t xml:space="preserve">არაეფექტური </w:t>
      </w:r>
      <w:proofErr w:type="spellStart"/>
      <w:r w:rsidR="00577F05" w:rsidRPr="00FB05D8">
        <w:rPr>
          <w:rFonts w:ascii="Sylfaen" w:hAnsi="Sylfaen"/>
        </w:rPr>
        <w:t>ეშელონირება</w:t>
      </w:r>
      <w:proofErr w:type="spellEnd"/>
      <w:r w:rsidRPr="00FB05D8">
        <w:t xml:space="preserve"> ან</w:t>
      </w:r>
      <w:r w:rsidR="00577F05" w:rsidRPr="00FB05D8">
        <w:t>/</w:t>
      </w:r>
      <w:r w:rsidR="00577F05" w:rsidRPr="00FB05D8">
        <w:rPr>
          <w:rFonts w:ascii="Sylfaen" w:hAnsi="Sylfaen"/>
        </w:rPr>
        <w:t>და</w:t>
      </w:r>
      <w:r w:rsidRPr="00FB05D8">
        <w:t xml:space="preserve"> არასათანადო </w:t>
      </w:r>
      <w:proofErr w:type="spellStart"/>
      <w:r w:rsidRPr="00FB05D8">
        <w:t>სექტორიზაცია</w:t>
      </w:r>
      <w:proofErr w:type="spellEnd"/>
      <w:r w:rsidRPr="00FB05D8">
        <w:t xml:space="preserve"> ზრდის საწვავის </w:t>
      </w:r>
      <w:r w:rsidR="00577F05" w:rsidRPr="00FB05D8">
        <w:rPr>
          <w:rFonts w:ascii="Sylfaen" w:hAnsi="Sylfaen"/>
        </w:rPr>
        <w:t>მოხმარებას</w:t>
      </w:r>
      <w:r w:rsidRPr="00FB05D8">
        <w:t xml:space="preserve"> და შესაბამისად, CO2 </w:t>
      </w:r>
      <w:r w:rsidR="00577F05" w:rsidRPr="00FB05D8">
        <w:rPr>
          <w:rFonts w:ascii="Sylfaen" w:hAnsi="Sylfaen"/>
        </w:rPr>
        <w:t>გამონაბოლქვს</w:t>
      </w:r>
      <w:r w:rsidRPr="00FB05D8">
        <w:t>. ამიტომ საჰაერო სივრცის კლასიფიკაცია და ორგანიზება უნდა შეფასდეს, როგორც გარემოსდაცვითი პოლიტიკის ერთ-ერთი ფუნდამენტური ინსტრუმენ</w:t>
      </w:r>
      <w:r w:rsidR="00577F05" w:rsidRPr="00FB05D8">
        <w:rPr>
          <w:rFonts w:ascii="Sylfaen" w:hAnsi="Sylfaen"/>
        </w:rPr>
        <w:t>ტად</w:t>
      </w:r>
      <w:r w:rsidR="00D56D34" w:rsidRPr="00FB05D8">
        <w:rPr>
          <w:rFonts w:ascii="Sylfaen" w:hAnsi="Sylfaen"/>
        </w:rPr>
        <w:t>,</w:t>
      </w:r>
      <w:r w:rsidR="00577F05" w:rsidRPr="00FB05D8">
        <w:rPr>
          <w:rFonts w:ascii="Sylfaen" w:hAnsi="Sylfaen"/>
        </w:rPr>
        <w:t xml:space="preserve"> სადაც გათვალისწინებული იქნება </w:t>
      </w:r>
      <w:r w:rsidR="00FD5D08" w:rsidRPr="00FB05D8">
        <w:rPr>
          <w:rFonts w:ascii="Sylfaen" w:hAnsi="Sylfaen"/>
        </w:rPr>
        <w:t>ICAO-ს</w:t>
      </w:r>
      <w:r w:rsidR="00577F05" w:rsidRPr="00FB05D8">
        <w:rPr>
          <w:rFonts w:ascii="Sylfaen" w:hAnsi="Sylfaen"/>
        </w:rPr>
        <w:t xml:space="preserve"> და გარემოს დაცვის</w:t>
      </w:r>
      <w:r w:rsidR="00FD5D08" w:rsidRPr="00FB05D8">
        <w:rPr>
          <w:rFonts w:ascii="Sylfaen" w:hAnsi="Sylfaen"/>
        </w:rPr>
        <w:t xml:space="preserve"> ეროვნული</w:t>
      </w:r>
      <w:r w:rsidR="00577F05" w:rsidRPr="00FB05D8">
        <w:rPr>
          <w:rFonts w:ascii="Sylfaen" w:hAnsi="Sylfaen"/>
        </w:rPr>
        <w:t xml:space="preserve"> ფუნდამენტური რეკომენდაციები. </w:t>
      </w:r>
    </w:p>
    <w:p w14:paraId="7FAA6612" w14:textId="0268B20E" w:rsidR="00F479EE" w:rsidRPr="00FB05D8" w:rsidRDefault="00000000">
      <w:pPr>
        <w:pStyle w:val="Heading1"/>
      </w:pPr>
      <w:r w:rsidRPr="00FB05D8">
        <w:t>2. საჰაერო სივრცის კლასიფიკაცი</w:t>
      </w:r>
      <w:r w:rsidR="002270E5" w:rsidRPr="00FB05D8">
        <w:t>ა ჩიკაგოს კონვენციის მე-11 დანართის და ეროვნული კანონმდებლობის შესაბამისად</w:t>
      </w:r>
    </w:p>
    <w:p w14:paraId="471AADB6" w14:textId="77777777" w:rsidR="00F479EE" w:rsidRPr="00FB05D8" w:rsidRDefault="00000000">
      <w:pPr>
        <w:pStyle w:val="Heading2"/>
      </w:pPr>
      <w:r w:rsidRPr="00FB05D8">
        <w:t>2.1. კლასიფიკაციის მიზანი და ძირითადი ლოგიკა</w:t>
      </w:r>
    </w:p>
    <w:p w14:paraId="6586EB9E" w14:textId="287CFCA9" w:rsidR="00F479EE" w:rsidRPr="00FB05D8" w:rsidRDefault="00FD5D08">
      <w:r w:rsidRPr="00FB05D8">
        <w:rPr>
          <w:rFonts w:ascii="Sylfaen" w:hAnsi="Sylfaen"/>
        </w:rPr>
        <w:t>ICAO-ს</w:t>
      </w:r>
      <w:r w:rsidR="002270E5" w:rsidRPr="00FB05D8">
        <w:rPr>
          <w:rFonts w:ascii="Sylfaen" w:hAnsi="Sylfaen"/>
        </w:rPr>
        <w:t xml:space="preserve"> მიერ განსაზღვრული</w:t>
      </w:r>
      <w:r w:rsidRPr="00FB05D8">
        <w:t xml:space="preserve"> საჰაერო სივრცის კლასიფიკაცია ემყარება იმ იდეას, რომ სხვადასხვა </w:t>
      </w:r>
      <w:r w:rsidR="002270E5" w:rsidRPr="00FB05D8">
        <w:rPr>
          <w:rFonts w:ascii="Sylfaen" w:hAnsi="Sylfaen"/>
        </w:rPr>
        <w:t xml:space="preserve">გარემოებაში </w:t>
      </w:r>
      <w:r w:rsidRPr="00FB05D8">
        <w:t xml:space="preserve"> შესაძლებელია</w:t>
      </w:r>
      <w:r w:rsidR="002270E5" w:rsidRPr="00FB05D8">
        <w:t xml:space="preserve"> </w:t>
      </w:r>
      <w:r w:rsidR="002270E5" w:rsidRPr="00FB05D8">
        <w:rPr>
          <w:rFonts w:ascii="Sylfaen" w:hAnsi="Sylfaen"/>
        </w:rPr>
        <w:t>განხორციელდეს</w:t>
      </w:r>
      <w:r w:rsidRPr="00FB05D8">
        <w:t xml:space="preserve"> განსხვავებული</w:t>
      </w:r>
      <w:r w:rsidR="002270E5" w:rsidRPr="00FB05D8">
        <w:t xml:space="preserve"> </w:t>
      </w:r>
      <w:r w:rsidR="002270E5" w:rsidRPr="00FB05D8">
        <w:rPr>
          <w:rFonts w:ascii="Sylfaen" w:hAnsi="Sylfaen"/>
        </w:rPr>
        <w:t xml:space="preserve">საჰაერო მოძრაობის </w:t>
      </w:r>
      <w:r w:rsidRPr="00FB05D8">
        <w:t xml:space="preserve"> მომსახურების </w:t>
      </w:r>
      <w:r w:rsidR="002270E5" w:rsidRPr="00FB05D8">
        <w:rPr>
          <w:rFonts w:ascii="Sylfaen" w:hAnsi="Sylfaen"/>
        </w:rPr>
        <w:t>მომსახურება</w:t>
      </w:r>
      <w:r w:rsidR="006E34EF" w:rsidRPr="00FB05D8">
        <w:t xml:space="preserve">; </w:t>
      </w:r>
      <w:proofErr w:type="spellStart"/>
      <w:r w:rsidR="006E34EF" w:rsidRPr="00FB05D8">
        <w:rPr>
          <w:rFonts w:ascii="Sylfaen" w:hAnsi="Sylfaen"/>
        </w:rPr>
        <w:t>სახელსაწყო</w:t>
      </w:r>
      <w:proofErr w:type="spellEnd"/>
      <w:r w:rsidR="006E34EF" w:rsidRPr="00FB05D8">
        <w:rPr>
          <w:rFonts w:ascii="Sylfaen" w:hAnsi="Sylfaen"/>
        </w:rPr>
        <w:t xml:space="preserve"> სიჩქარე, რადიოკავშირის წარმართვის შესახებ მოთხოვნები და </w:t>
      </w:r>
      <w:r w:rsidRPr="00FB05D8">
        <w:t xml:space="preserve"> </w:t>
      </w:r>
      <w:proofErr w:type="spellStart"/>
      <w:r w:rsidR="002270E5" w:rsidRPr="00FB05D8">
        <w:rPr>
          <w:rFonts w:ascii="Sylfaen" w:hAnsi="Sylfaen"/>
        </w:rPr>
        <w:t>ეშელონირებ</w:t>
      </w:r>
      <w:r w:rsidR="006E34EF" w:rsidRPr="00FB05D8">
        <w:rPr>
          <w:rFonts w:ascii="Sylfaen" w:hAnsi="Sylfaen"/>
        </w:rPr>
        <w:t>ა</w:t>
      </w:r>
      <w:proofErr w:type="spellEnd"/>
      <w:r w:rsidRPr="00FB05D8">
        <w:t xml:space="preserve">. </w:t>
      </w:r>
      <w:r w:rsidR="002270E5" w:rsidRPr="00FB05D8">
        <w:rPr>
          <w:rFonts w:ascii="Sylfaen" w:hAnsi="Sylfaen"/>
        </w:rPr>
        <w:t xml:space="preserve">საჰაერო სივრცის </w:t>
      </w:r>
      <w:r w:rsidRPr="00FB05D8">
        <w:t>კლასიფიკაცია განსაზღვრავს:</w:t>
      </w:r>
      <w:r w:rsidR="002270E5" w:rsidRPr="00FB05D8">
        <w:t xml:space="preserve"> </w:t>
      </w:r>
      <w:r w:rsidR="002270E5" w:rsidRPr="00FB05D8">
        <w:rPr>
          <w:rFonts w:ascii="Sylfaen" w:hAnsi="Sylfaen"/>
        </w:rPr>
        <w:t xml:space="preserve">დაშვებულია თუ არა </w:t>
      </w:r>
      <w:proofErr w:type="spellStart"/>
      <w:r w:rsidR="002270E5" w:rsidRPr="00FB05D8">
        <w:rPr>
          <w:rFonts w:ascii="Sylfaen" w:hAnsi="Sylfaen"/>
        </w:rPr>
        <w:t>სახელსაწყო</w:t>
      </w:r>
      <w:proofErr w:type="spellEnd"/>
      <w:r w:rsidR="002270E5" w:rsidRPr="00FB05D8">
        <w:rPr>
          <w:rFonts w:ascii="Sylfaen" w:hAnsi="Sylfaen"/>
        </w:rPr>
        <w:t xml:space="preserve"> ფრენის წესებით ფრენა (შემდგომ</w:t>
      </w:r>
      <w:r w:rsidR="006E34EF" w:rsidRPr="00FB05D8">
        <w:rPr>
          <w:rFonts w:ascii="Sylfaen" w:hAnsi="Sylfaen"/>
        </w:rPr>
        <w:t>:</w:t>
      </w:r>
      <w:r w:rsidR="002270E5" w:rsidRPr="00FB05D8">
        <w:rPr>
          <w:rFonts w:ascii="Sylfaen" w:hAnsi="Sylfaen"/>
        </w:rPr>
        <w:t xml:space="preserve"> </w:t>
      </w:r>
      <w:proofErr w:type="spellStart"/>
      <w:r w:rsidR="002270E5" w:rsidRPr="00FB05D8">
        <w:rPr>
          <w:rFonts w:ascii="Sylfaen" w:hAnsi="Sylfaen"/>
        </w:rPr>
        <w:t>სფწ</w:t>
      </w:r>
      <w:proofErr w:type="spellEnd"/>
      <w:r w:rsidR="002270E5" w:rsidRPr="00FB05D8">
        <w:rPr>
          <w:rFonts w:ascii="Sylfaen" w:hAnsi="Sylfaen"/>
        </w:rPr>
        <w:t>) ან/და ვიზუალური ფრენის წესებით ფრენა(შემდგომ:</w:t>
      </w:r>
      <w:r w:rsidR="006E34EF" w:rsidRPr="00FB05D8">
        <w:rPr>
          <w:rFonts w:ascii="Sylfaen" w:hAnsi="Sylfaen"/>
        </w:rPr>
        <w:t xml:space="preserve"> </w:t>
      </w:r>
      <w:proofErr w:type="spellStart"/>
      <w:r w:rsidR="002270E5" w:rsidRPr="00FB05D8">
        <w:rPr>
          <w:rFonts w:ascii="Sylfaen" w:hAnsi="Sylfaen"/>
        </w:rPr>
        <w:t>ვფწ</w:t>
      </w:r>
      <w:proofErr w:type="spellEnd"/>
      <w:r w:rsidR="002270E5" w:rsidRPr="00FB05D8">
        <w:rPr>
          <w:rFonts w:ascii="Sylfaen" w:hAnsi="Sylfaen"/>
        </w:rPr>
        <w:t>)</w:t>
      </w:r>
      <w:r w:rsidR="002270E5" w:rsidRPr="00FB05D8">
        <w:t xml:space="preserve">; </w:t>
      </w:r>
      <w:r w:rsidRPr="00FB05D8">
        <w:t xml:space="preserve">რა ტიპის </w:t>
      </w:r>
      <w:r w:rsidR="002270E5" w:rsidRPr="00FB05D8">
        <w:rPr>
          <w:rFonts w:ascii="Sylfaen" w:hAnsi="Sylfaen"/>
        </w:rPr>
        <w:t xml:space="preserve">საჰაერო მოძრაობის მომსახურება არის უზრუნველყოფილი </w:t>
      </w:r>
      <w:r w:rsidRPr="00FB05D8">
        <w:t>მომსახურება</w:t>
      </w:r>
      <w:r w:rsidR="006E34EF" w:rsidRPr="00FB05D8">
        <w:t xml:space="preserve"> </w:t>
      </w:r>
      <w:r w:rsidR="006E34EF" w:rsidRPr="00FB05D8">
        <w:rPr>
          <w:rFonts w:ascii="Sylfaen" w:hAnsi="Sylfaen"/>
        </w:rPr>
        <w:t xml:space="preserve">და ზოგად კონტექსტში რომ განვიხილოთ კონტროლირებადია საჰაერო სივრცე თუ არა. </w:t>
      </w:r>
    </w:p>
    <w:p w14:paraId="0409F7B3" w14:textId="321275B3" w:rsidR="00F479EE" w:rsidRPr="00FB05D8" w:rsidRDefault="00000000">
      <w:pPr>
        <w:rPr>
          <w:rFonts w:ascii="Sylfaen" w:hAnsi="Sylfaen"/>
        </w:rPr>
      </w:pPr>
      <w:r w:rsidRPr="00FB05D8">
        <w:t xml:space="preserve">კლასიფიკაციის პრაქტიკული მნიშვნელობა განსაკუთრებით ჩანს მაშინ, როდესაც ერთი და იგივე სივრცეში მოძრაობს სხვადასხვა ტიპის </w:t>
      </w:r>
      <w:r w:rsidR="006E34EF" w:rsidRPr="00FB05D8">
        <w:rPr>
          <w:rFonts w:ascii="Sylfaen" w:hAnsi="Sylfaen"/>
        </w:rPr>
        <w:t>საჰაერო მოძრაობის ნაკადები</w:t>
      </w:r>
      <w:r w:rsidR="006E34EF" w:rsidRPr="00FB05D8">
        <w:t xml:space="preserve">: </w:t>
      </w:r>
      <w:r w:rsidRPr="00FB05D8">
        <w:t>კომერციული IFR</w:t>
      </w:r>
      <w:r w:rsidR="006E34EF" w:rsidRPr="00FB05D8">
        <w:t xml:space="preserve"> </w:t>
      </w:r>
      <w:r w:rsidR="006E34EF" w:rsidRPr="00FB05D8">
        <w:rPr>
          <w:rFonts w:ascii="Sylfaen" w:hAnsi="Sylfaen"/>
        </w:rPr>
        <w:t>ფრენები</w:t>
      </w:r>
      <w:r w:rsidRPr="00FB05D8">
        <w:t xml:space="preserve">, </w:t>
      </w:r>
      <w:r w:rsidR="006E34EF" w:rsidRPr="00FB05D8">
        <w:rPr>
          <w:rFonts w:ascii="Sylfaen" w:hAnsi="Sylfaen"/>
        </w:rPr>
        <w:t>ზოგადი</w:t>
      </w:r>
      <w:r w:rsidR="006E34EF" w:rsidRPr="00FB05D8">
        <w:t xml:space="preserve"> </w:t>
      </w:r>
      <w:r w:rsidRPr="00FB05D8">
        <w:t xml:space="preserve">ავიაციის VFR ფრენები, სპეციალური </w:t>
      </w:r>
      <w:r w:rsidR="006E34EF" w:rsidRPr="00FB05D8">
        <w:rPr>
          <w:rFonts w:ascii="Sylfaen" w:hAnsi="Sylfaen"/>
        </w:rPr>
        <w:lastRenderedPageBreak/>
        <w:t xml:space="preserve">დანიშნულების </w:t>
      </w:r>
      <w:r w:rsidRPr="00FB05D8">
        <w:t>ფრენები, და ზოგჯერ</w:t>
      </w:r>
      <w:r w:rsidR="006E34EF" w:rsidRPr="00FB05D8">
        <w:t xml:space="preserve"> </w:t>
      </w:r>
      <w:r w:rsidRPr="00FB05D8">
        <w:t xml:space="preserve">სასწავლო ან </w:t>
      </w:r>
      <w:r w:rsidR="006E34EF" w:rsidRPr="00FB05D8">
        <w:rPr>
          <w:rFonts w:ascii="Sylfaen" w:hAnsi="Sylfaen"/>
        </w:rPr>
        <w:t xml:space="preserve">საძებნ </w:t>
      </w:r>
      <w:proofErr w:type="spellStart"/>
      <w:r w:rsidR="006E34EF" w:rsidRPr="00FB05D8">
        <w:rPr>
          <w:rFonts w:ascii="Sylfaen" w:hAnsi="Sylfaen"/>
        </w:rPr>
        <w:t>სამაშველო</w:t>
      </w:r>
      <w:proofErr w:type="spellEnd"/>
      <w:r w:rsidR="006E34EF" w:rsidRPr="00FB05D8">
        <w:rPr>
          <w:rFonts w:ascii="Sylfaen" w:hAnsi="Sylfaen"/>
        </w:rPr>
        <w:t xml:space="preserve"> მიზნები</w:t>
      </w:r>
      <w:r w:rsidR="00722AB0" w:rsidRPr="00FB05D8">
        <w:rPr>
          <w:rFonts w:ascii="Sylfaen" w:hAnsi="Sylfaen"/>
        </w:rPr>
        <w:t>სთ</w:t>
      </w:r>
      <w:r w:rsidR="006E34EF" w:rsidRPr="00FB05D8">
        <w:rPr>
          <w:rFonts w:ascii="Sylfaen" w:hAnsi="Sylfaen"/>
        </w:rPr>
        <w:t xml:space="preserve">ვის განხორციელებული ფრენები. </w:t>
      </w:r>
      <w:r w:rsidRPr="00FB05D8">
        <w:t>თუ კლასიფიკაცია</w:t>
      </w:r>
      <w:r w:rsidR="006E34EF" w:rsidRPr="00FB05D8">
        <w:t xml:space="preserve"> </w:t>
      </w:r>
      <w:r w:rsidR="006E34EF" w:rsidRPr="00FB05D8">
        <w:rPr>
          <w:rFonts w:ascii="Sylfaen" w:hAnsi="Sylfaen"/>
        </w:rPr>
        <w:t xml:space="preserve">კონკრეტული საჰაერო სივრცის მოცულობისთვის სწორად </w:t>
      </w:r>
      <w:r w:rsidRPr="00FB05D8">
        <w:t xml:space="preserve"> არ არის შერჩეული, </w:t>
      </w:r>
      <w:r w:rsidR="006E34EF" w:rsidRPr="00FB05D8">
        <w:rPr>
          <w:rFonts w:ascii="Sylfaen" w:hAnsi="Sylfaen"/>
        </w:rPr>
        <w:t>გარემო</w:t>
      </w:r>
      <w:r w:rsidR="006E34EF" w:rsidRPr="00FB05D8">
        <w:t xml:space="preserve"> </w:t>
      </w:r>
      <w:r w:rsidRPr="00FB05D8">
        <w:t>ან ზედმეტად შემზღუდავი ხდება (ეფექტიანობის დანაკარგი), ან უსაფრთხოების რისკები იზრდება (განსაკუთრებით შეზღუდული</w:t>
      </w:r>
      <w:r w:rsidR="006E34EF" w:rsidRPr="00FB05D8">
        <w:rPr>
          <w:rFonts w:ascii="Sylfaen" w:hAnsi="Sylfaen"/>
        </w:rPr>
        <w:t xml:space="preserve"> ხილვადობის </w:t>
      </w:r>
      <w:r w:rsidRPr="00FB05D8">
        <w:t xml:space="preserve">ან </w:t>
      </w:r>
      <w:r w:rsidR="006E34EF" w:rsidRPr="00FB05D8">
        <w:rPr>
          <w:rFonts w:ascii="Sylfaen" w:hAnsi="Sylfaen"/>
        </w:rPr>
        <w:t xml:space="preserve">რაოდენობით დიდი ნაკადების შემთხვევაში). </w:t>
      </w:r>
    </w:p>
    <w:p w14:paraId="0D7045B4" w14:textId="68632BCA" w:rsidR="00F479EE" w:rsidRPr="00FB05D8" w:rsidRDefault="00000000">
      <w:pPr>
        <w:pStyle w:val="Heading2"/>
      </w:pPr>
      <w:r w:rsidRPr="00FB05D8">
        <w:t xml:space="preserve">2.2. </w:t>
      </w:r>
      <w:r w:rsidR="006E34EF" w:rsidRPr="00FB05D8">
        <w:t xml:space="preserve">საჰაერო სივრცის კლასიფიკაცია </w:t>
      </w:r>
      <w:r w:rsidRPr="00FB05D8">
        <w:t xml:space="preserve">კლასები A–G: შინაარსი და </w:t>
      </w:r>
      <w:r w:rsidR="006E34EF" w:rsidRPr="00FB05D8">
        <w:t>მათი გავლენა საექსპლუატაციო გარემოზე</w:t>
      </w:r>
    </w:p>
    <w:p w14:paraId="272EBC4B" w14:textId="23E6AC02" w:rsidR="00F479EE" w:rsidRPr="00FB05D8" w:rsidRDefault="00000000">
      <w:r w:rsidRPr="00FB05D8">
        <w:t>საჰაერო სივრც</w:t>
      </w:r>
      <w:r w:rsidR="006E34EF" w:rsidRPr="00FB05D8">
        <w:rPr>
          <w:rFonts w:ascii="Sylfaen" w:hAnsi="Sylfaen"/>
        </w:rPr>
        <w:t xml:space="preserve">ეს </w:t>
      </w:r>
      <w:r w:rsidR="006E34EF" w:rsidRPr="00FB05D8">
        <w:rPr>
          <w:rFonts w:ascii="Sylfaen" w:hAnsi="Sylfaen" w:cs="Sylfaen"/>
        </w:rPr>
        <w:t>მისი</w:t>
      </w:r>
      <w:r w:rsidR="006E34EF" w:rsidRPr="00FB05D8">
        <w:rPr>
          <w:rFonts w:ascii="Sylfaen" w:hAnsi="Sylfaen"/>
        </w:rPr>
        <w:t xml:space="preserve"> </w:t>
      </w:r>
      <w:r w:rsidR="006E34EF" w:rsidRPr="00FB05D8">
        <w:rPr>
          <w:rFonts w:ascii="Sylfaen" w:hAnsi="Sylfaen" w:cs="Sylfaen"/>
        </w:rPr>
        <w:t>დანიშნულებიდან</w:t>
      </w:r>
      <w:r w:rsidR="006E34EF" w:rsidRPr="00FB05D8">
        <w:rPr>
          <w:rFonts w:ascii="Sylfaen" w:hAnsi="Sylfaen"/>
        </w:rPr>
        <w:t xml:space="preserve"> </w:t>
      </w:r>
      <w:r w:rsidR="006E34EF" w:rsidRPr="00FB05D8">
        <w:rPr>
          <w:rFonts w:ascii="Sylfaen" w:hAnsi="Sylfaen" w:cs="Sylfaen"/>
        </w:rPr>
        <w:t>გამომდინარე</w:t>
      </w:r>
      <w:r w:rsidR="006E34EF" w:rsidRPr="00FB05D8">
        <w:rPr>
          <w:rFonts w:ascii="Sylfaen" w:hAnsi="Sylfaen"/>
        </w:rPr>
        <w:t xml:space="preserve">, </w:t>
      </w:r>
      <w:r w:rsidR="006E34EF" w:rsidRPr="00FB05D8">
        <w:rPr>
          <w:rFonts w:ascii="Sylfaen" w:hAnsi="Sylfaen" w:cs="Sylfaen"/>
        </w:rPr>
        <w:t>ენიჭება</w:t>
      </w:r>
      <w:r w:rsidR="006E34EF" w:rsidRPr="00FB05D8">
        <w:rPr>
          <w:rFonts w:ascii="Sylfaen" w:hAnsi="Sylfaen"/>
        </w:rPr>
        <w:t xml:space="preserve"> </w:t>
      </w:r>
      <w:r w:rsidR="006E34EF" w:rsidRPr="00FB05D8">
        <w:rPr>
          <w:rFonts w:ascii="Sylfaen" w:hAnsi="Sylfaen" w:cs="Sylfaen"/>
        </w:rPr>
        <w:t>შემდეგი</w:t>
      </w:r>
      <w:r w:rsidR="006E34EF" w:rsidRPr="00FB05D8">
        <w:rPr>
          <w:rFonts w:ascii="Sylfaen" w:hAnsi="Sylfaen"/>
        </w:rPr>
        <w:t xml:space="preserve"> </w:t>
      </w:r>
      <w:r w:rsidR="006E34EF" w:rsidRPr="00FB05D8">
        <w:rPr>
          <w:rFonts w:ascii="Sylfaen" w:hAnsi="Sylfaen" w:cs="Sylfaen"/>
        </w:rPr>
        <w:t>ერთ</w:t>
      </w:r>
      <w:r w:rsidR="006E34EF" w:rsidRPr="00FB05D8">
        <w:rPr>
          <w:rFonts w:ascii="Sylfaen" w:hAnsi="Sylfaen"/>
        </w:rPr>
        <w:t>-</w:t>
      </w:r>
      <w:r w:rsidR="006E34EF" w:rsidRPr="00FB05D8">
        <w:rPr>
          <w:rFonts w:ascii="Sylfaen" w:hAnsi="Sylfaen" w:cs="Sylfaen"/>
        </w:rPr>
        <w:t>ერთი</w:t>
      </w:r>
      <w:r w:rsidR="006E34EF" w:rsidRPr="00FB05D8">
        <w:rPr>
          <w:rFonts w:ascii="Sylfaen" w:hAnsi="Sylfaen"/>
        </w:rPr>
        <w:t xml:space="preserve"> </w:t>
      </w:r>
      <w:r w:rsidR="006E34EF" w:rsidRPr="00FB05D8">
        <w:rPr>
          <w:rFonts w:ascii="Sylfaen" w:hAnsi="Sylfaen" w:cs="Sylfaen"/>
        </w:rPr>
        <w:t>კლასი</w:t>
      </w:r>
      <w:r w:rsidR="006E34EF" w:rsidRPr="00FB05D8">
        <w:rPr>
          <w:rFonts w:ascii="Sylfaen" w:hAnsi="Sylfaen"/>
        </w:rPr>
        <w:t>:</w:t>
      </w:r>
      <w:r w:rsidRPr="00FB05D8">
        <w:t xml:space="preserve"> </w:t>
      </w:r>
    </w:p>
    <w:p w14:paraId="01CBB5EC" w14:textId="77777777" w:rsidR="006E34EF" w:rsidRPr="00FB05D8" w:rsidRDefault="006E34EF" w:rsidP="006E34EF">
      <w:pPr>
        <w:widowControl w:val="0"/>
        <w:ind w:left="360"/>
        <w:rPr>
          <w:rFonts w:ascii="Sylfaen" w:hAnsi="Sylfaen"/>
        </w:rPr>
      </w:pPr>
      <w:r w:rsidRPr="00FB05D8">
        <w:rPr>
          <w:rFonts w:ascii="Sylfaen" w:hAnsi="Sylfaen" w:cs="Sylfaen"/>
        </w:rPr>
        <w:t>ა</w:t>
      </w:r>
      <w:r w:rsidRPr="00FB05D8">
        <w:rPr>
          <w:rFonts w:ascii="Sylfaen" w:hAnsi="Sylfaen"/>
        </w:rPr>
        <w:t xml:space="preserve">) </w:t>
      </w:r>
      <w:r w:rsidRPr="00FB05D8">
        <w:rPr>
          <w:rFonts w:ascii="Sylfaen" w:hAnsi="Sylfaen"/>
          <w:b/>
          <w:bCs/>
        </w:rPr>
        <w:t xml:space="preserve">A </w:t>
      </w:r>
      <w:r w:rsidRPr="00FB05D8">
        <w:rPr>
          <w:rFonts w:ascii="Sylfaen" w:hAnsi="Sylfaen" w:cs="Sylfaen"/>
          <w:b/>
          <w:bCs/>
        </w:rPr>
        <w:t>კლასი</w:t>
      </w:r>
      <w:r w:rsidRPr="00FB05D8">
        <w:rPr>
          <w:rFonts w:ascii="Sylfaen" w:hAnsi="Sylfaen"/>
          <w:b/>
          <w:bCs/>
        </w:rPr>
        <w:t xml:space="preserve">, </w:t>
      </w:r>
      <w:r w:rsidRPr="00FB05D8">
        <w:rPr>
          <w:rFonts w:ascii="Sylfaen" w:hAnsi="Sylfaen" w:cs="Sylfaen"/>
        </w:rPr>
        <w:t>სადაც</w:t>
      </w:r>
      <w:r w:rsidRPr="00FB05D8">
        <w:rPr>
          <w:rFonts w:ascii="Sylfaen" w:hAnsi="Sylfaen"/>
          <w:b/>
          <w:bCs/>
        </w:rPr>
        <w:t xml:space="preserve"> </w:t>
      </w:r>
      <w:r w:rsidRPr="00FB05D8">
        <w:rPr>
          <w:rFonts w:ascii="Sylfaen" w:hAnsi="Sylfaen" w:cs="Sylfaen"/>
        </w:rPr>
        <w:t>ნებადართულია</w:t>
      </w:r>
      <w:r w:rsidRPr="00FB05D8">
        <w:rPr>
          <w:rFonts w:ascii="Sylfaen" w:hAnsi="Sylfaen"/>
        </w:rPr>
        <w:t xml:space="preserve"> </w:t>
      </w:r>
      <w:r w:rsidRPr="00FB05D8">
        <w:rPr>
          <w:rFonts w:ascii="Sylfaen" w:hAnsi="Sylfaen" w:cs="Sylfaen"/>
        </w:rPr>
        <w:t>მხოლოდ</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ფრენა</w:t>
      </w:r>
      <w:r w:rsidRPr="00FB05D8">
        <w:rPr>
          <w:rFonts w:ascii="Sylfaen" w:hAnsi="Sylfaen"/>
        </w:rPr>
        <w:t xml:space="preserve">, </w:t>
      </w:r>
      <w:r w:rsidRPr="00FB05D8">
        <w:rPr>
          <w:rFonts w:ascii="Sylfaen" w:hAnsi="Sylfaen" w:cs="Sylfaen"/>
        </w:rPr>
        <w:t>უზრუნველყოფილია</w:t>
      </w:r>
      <w:r w:rsidRPr="00FB05D8">
        <w:rPr>
          <w:rFonts w:ascii="Sylfaen" w:hAnsi="Sylfaen"/>
        </w:rPr>
        <w:t xml:space="preserve"> </w:t>
      </w:r>
      <w:r w:rsidRPr="00FB05D8">
        <w:rPr>
          <w:rFonts w:ascii="Sylfaen" w:hAnsi="Sylfaen" w:cs="Sylfaen"/>
        </w:rPr>
        <w:t>ყველა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ხომალდის</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მოძრაობის</w:t>
      </w:r>
      <w:r w:rsidRPr="00FB05D8">
        <w:rPr>
          <w:rFonts w:ascii="Sylfaen" w:hAnsi="Sylfaen"/>
        </w:rPr>
        <w:t xml:space="preserve"> </w:t>
      </w:r>
      <w:r w:rsidRPr="00FB05D8">
        <w:rPr>
          <w:rFonts w:ascii="Sylfaen" w:hAnsi="Sylfaen" w:cs="Sylfaen"/>
        </w:rPr>
        <w:t>სამეთვალყურეო</w:t>
      </w:r>
      <w:r w:rsidRPr="00FB05D8">
        <w:rPr>
          <w:rFonts w:ascii="Sylfaen" w:hAnsi="Sylfaen"/>
        </w:rPr>
        <w:t xml:space="preserve"> </w:t>
      </w:r>
      <w:r w:rsidRPr="00FB05D8">
        <w:rPr>
          <w:rFonts w:ascii="Sylfaen" w:hAnsi="Sylfaen" w:cs="Sylfaen"/>
        </w:rPr>
        <w:t>მომსახურება</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proofErr w:type="spellStart"/>
      <w:r w:rsidRPr="00FB05D8">
        <w:rPr>
          <w:rFonts w:ascii="Sylfaen" w:hAnsi="Sylfaen" w:cs="Sylfaen"/>
        </w:rPr>
        <w:t>ეშელონირება</w:t>
      </w:r>
      <w:proofErr w:type="spellEnd"/>
      <w:r w:rsidRPr="00FB05D8">
        <w:rPr>
          <w:rFonts w:ascii="Sylfaen" w:hAnsi="Sylfaen"/>
        </w:rPr>
        <w:t>;</w:t>
      </w:r>
    </w:p>
    <w:p w14:paraId="7F0EBE20" w14:textId="77777777" w:rsidR="006E34EF" w:rsidRPr="00FB05D8" w:rsidRDefault="006E34EF" w:rsidP="006E34EF">
      <w:pPr>
        <w:widowControl w:val="0"/>
        <w:ind w:left="360"/>
        <w:rPr>
          <w:rFonts w:ascii="Sylfaen" w:hAnsi="Sylfaen"/>
        </w:rPr>
      </w:pPr>
      <w:r w:rsidRPr="00FB05D8">
        <w:rPr>
          <w:rFonts w:ascii="Sylfaen" w:hAnsi="Sylfaen" w:cs="Sylfaen"/>
        </w:rPr>
        <w:t>ბ</w:t>
      </w:r>
      <w:r w:rsidRPr="00FB05D8">
        <w:rPr>
          <w:rFonts w:ascii="Sylfaen" w:hAnsi="Sylfaen"/>
        </w:rPr>
        <w:t xml:space="preserve">) </w:t>
      </w:r>
      <w:r w:rsidRPr="00FB05D8">
        <w:rPr>
          <w:rFonts w:ascii="Sylfaen" w:hAnsi="Sylfaen"/>
          <w:b/>
          <w:bCs/>
        </w:rPr>
        <w:t xml:space="preserve">B </w:t>
      </w:r>
      <w:r w:rsidRPr="00FB05D8">
        <w:rPr>
          <w:rFonts w:ascii="Sylfaen" w:hAnsi="Sylfaen" w:cs="Sylfaen"/>
          <w:b/>
          <w:bCs/>
        </w:rPr>
        <w:t>კლასი</w:t>
      </w:r>
      <w:r w:rsidRPr="00FB05D8">
        <w:rPr>
          <w:rFonts w:ascii="Sylfaen" w:hAnsi="Sylfaen"/>
        </w:rPr>
        <w:t>,</w:t>
      </w:r>
      <w:r w:rsidRPr="00FB05D8">
        <w:rPr>
          <w:rFonts w:ascii="Sylfaen" w:hAnsi="Sylfaen"/>
          <w:b/>
          <w:bCs/>
        </w:rPr>
        <w:t xml:space="preserve"> </w:t>
      </w:r>
      <w:r w:rsidRPr="00FB05D8">
        <w:rPr>
          <w:rFonts w:ascii="Sylfaen" w:hAnsi="Sylfaen" w:cs="Sylfaen"/>
        </w:rPr>
        <w:t>სადაც</w:t>
      </w:r>
      <w:r w:rsidRPr="00FB05D8">
        <w:rPr>
          <w:rFonts w:ascii="Sylfaen" w:hAnsi="Sylfaen"/>
          <w:b/>
          <w:bCs/>
        </w:rPr>
        <w:t xml:space="preserve"> </w:t>
      </w:r>
      <w:r w:rsidRPr="00FB05D8">
        <w:rPr>
          <w:rFonts w:ascii="Sylfaen" w:hAnsi="Sylfaen" w:cs="Sylfaen"/>
        </w:rPr>
        <w:t>ნებადართულია</w:t>
      </w:r>
      <w:r w:rsidRPr="00FB05D8">
        <w:rPr>
          <w:rFonts w:ascii="Sylfaen" w:hAnsi="Sylfaen"/>
        </w:rPr>
        <w:t xml:space="preserve"> </w:t>
      </w:r>
      <w:r w:rsidRPr="00FB05D8">
        <w:rPr>
          <w:rFonts w:ascii="Sylfaen" w:hAnsi="Sylfaen" w:cs="Sylfaen"/>
        </w:rPr>
        <w:t>როგორც</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ისე</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ფრენა</w:t>
      </w:r>
      <w:r w:rsidRPr="00FB05D8">
        <w:rPr>
          <w:rFonts w:ascii="Sylfaen" w:hAnsi="Sylfaen"/>
        </w:rPr>
        <w:t xml:space="preserve">, </w:t>
      </w:r>
      <w:r w:rsidRPr="00FB05D8">
        <w:rPr>
          <w:rFonts w:ascii="Sylfaen" w:hAnsi="Sylfaen" w:cs="Sylfaen"/>
        </w:rPr>
        <w:t>უზრუნველყოფილია</w:t>
      </w:r>
      <w:r w:rsidRPr="00FB05D8">
        <w:rPr>
          <w:rFonts w:ascii="Sylfaen" w:hAnsi="Sylfaen"/>
        </w:rPr>
        <w:t xml:space="preserve"> </w:t>
      </w:r>
      <w:r w:rsidRPr="00FB05D8">
        <w:rPr>
          <w:rFonts w:ascii="Sylfaen" w:hAnsi="Sylfaen" w:cs="Sylfaen"/>
        </w:rPr>
        <w:t>ყველა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ხომალდის</w:t>
      </w:r>
      <w:r w:rsidRPr="00FB05D8">
        <w:rPr>
          <w:rFonts w:ascii="Sylfaen" w:hAnsi="Sylfaen"/>
        </w:rPr>
        <w:t xml:space="preserve"> </w:t>
      </w:r>
      <w:r w:rsidRPr="00FB05D8">
        <w:rPr>
          <w:rFonts w:ascii="Sylfaen" w:hAnsi="Sylfaen" w:cs="Sylfaen"/>
        </w:rPr>
        <w:t>სამეთვალყურეო</w:t>
      </w:r>
      <w:r w:rsidRPr="00FB05D8">
        <w:rPr>
          <w:rFonts w:ascii="Sylfaen" w:hAnsi="Sylfaen"/>
        </w:rPr>
        <w:t xml:space="preserve"> </w:t>
      </w:r>
      <w:r w:rsidRPr="00FB05D8">
        <w:rPr>
          <w:rFonts w:ascii="Sylfaen" w:hAnsi="Sylfaen" w:cs="Sylfaen"/>
        </w:rPr>
        <w:t>მომსახურება</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proofErr w:type="spellStart"/>
      <w:r w:rsidRPr="00FB05D8">
        <w:rPr>
          <w:rFonts w:ascii="Sylfaen" w:hAnsi="Sylfaen" w:cs="Sylfaen"/>
        </w:rPr>
        <w:t>ეშელონირება</w:t>
      </w:r>
      <w:proofErr w:type="spellEnd"/>
      <w:r w:rsidRPr="00FB05D8">
        <w:rPr>
          <w:rFonts w:ascii="Sylfaen" w:hAnsi="Sylfaen"/>
        </w:rPr>
        <w:t>;</w:t>
      </w:r>
    </w:p>
    <w:p w14:paraId="73A0D5F3" w14:textId="77777777" w:rsidR="006E34EF" w:rsidRPr="00FB05D8" w:rsidRDefault="006E34EF" w:rsidP="006E34EF">
      <w:pPr>
        <w:widowControl w:val="0"/>
        <w:ind w:left="360"/>
        <w:rPr>
          <w:rFonts w:ascii="Sylfaen" w:hAnsi="Sylfaen"/>
        </w:rPr>
      </w:pPr>
      <w:r w:rsidRPr="00FB05D8">
        <w:rPr>
          <w:rFonts w:ascii="Sylfaen" w:hAnsi="Sylfaen" w:cs="Sylfaen"/>
        </w:rPr>
        <w:t>გ</w:t>
      </w:r>
      <w:r w:rsidRPr="00FB05D8">
        <w:rPr>
          <w:rFonts w:ascii="Sylfaen" w:hAnsi="Sylfaen"/>
        </w:rPr>
        <w:t xml:space="preserve">) </w:t>
      </w:r>
      <w:r w:rsidRPr="00FB05D8">
        <w:rPr>
          <w:rFonts w:ascii="Sylfaen" w:hAnsi="Sylfaen"/>
          <w:b/>
          <w:bCs/>
        </w:rPr>
        <w:t xml:space="preserve">C </w:t>
      </w:r>
      <w:r w:rsidRPr="00FB05D8">
        <w:rPr>
          <w:rFonts w:ascii="Sylfaen" w:hAnsi="Sylfaen" w:cs="Sylfaen"/>
          <w:b/>
          <w:bCs/>
        </w:rPr>
        <w:t>კლასი</w:t>
      </w:r>
      <w:r w:rsidRPr="00FB05D8">
        <w:rPr>
          <w:rFonts w:ascii="Sylfaen" w:hAnsi="Sylfaen"/>
        </w:rPr>
        <w:t>,</w:t>
      </w:r>
      <w:r w:rsidRPr="00FB05D8">
        <w:rPr>
          <w:rFonts w:ascii="Sylfaen" w:hAnsi="Sylfaen"/>
          <w:b/>
          <w:bCs/>
        </w:rPr>
        <w:t xml:space="preserve"> </w:t>
      </w:r>
      <w:r w:rsidRPr="00FB05D8">
        <w:rPr>
          <w:rFonts w:ascii="Sylfaen" w:hAnsi="Sylfaen" w:cs="Sylfaen"/>
        </w:rPr>
        <w:t>სადაც</w:t>
      </w:r>
      <w:r w:rsidRPr="00FB05D8">
        <w:rPr>
          <w:rFonts w:ascii="Sylfaen" w:hAnsi="Sylfaen"/>
        </w:rPr>
        <w:t xml:space="preserve"> </w:t>
      </w:r>
      <w:r w:rsidRPr="00FB05D8">
        <w:rPr>
          <w:rFonts w:ascii="Sylfaen" w:hAnsi="Sylfaen" w:cs="Sylfaen"/>
        </w:rPr>
        <w:t>ნებადართულია</w:t>
      </w:r>
      <w:r w:rsidRPr="00FB05D8">
        <w:rPr>
          <w:rFonts w:ascii="Sylfaen" w:hAnsi="Sylfaen"/>
        </w:rPr>
        <w:t xml:space="preserve"> </w:t>
      </w:r>
      <w:r w:rsidRPr="00FB05D8">
        <w:rPr>
          <w:rFonts w:ascii="Sylfaen" w:hAnsi="Sylfaen" w:cs="Sylfaen"/>
        </w:rPr>
        <w:t>როგორც</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ისე</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ფრენა</w:t>
      </w:r>
      <w:r w:rsidRPr="00FB05D8">
        <w:rPr>
          <w:rFonts w:ascii="Sylfaen" w:hAnsi="Sylfaen"/>
        </w:rPr>
        <w:t xml:space="preserve">. </w:t>
      </w:r>
      <w:r w:rsidRPr="00FB05D8">
        <w:rPr>
          <w:rFonts w:ascii="Sylfaen" w:hAnsi="Sylfaen" w:cs="Sylfaen"/>
        </w:rPr>
        <w:t>უზრუნველყოფილია</w:t>
      </w:r>
      <w:r w:rsidRPr="00FB05D8">
        <w:rPr>
          <w:rFonts w:ascii="Sylfaen" w:hAnsi="Sylfaen"/>
        </w:rPr>
        <w:t xml:space="preserve"> </w:t>
      </w:r>
      <w:r w:rsidRPr="00FB05D8">
        <w:rPr>
          <w:rFonts w:ascii="Sylfaen" w:hAnsi="Sylfaen" w:cs="Sylfaen"/>
        </w:rPr>
        <w:t>ყველა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ხომალდის</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მოძრაობის</w:t>
      </w:r>
      <w:r w:rsidRPr="00FB05D8">
        <w:rPr>
          <w:rFonts w:ascii="Sylfaen" w:hAnsi="Sylfaen"/>
        </w:rPr>
        <w:t xml:space="preserve"> </w:t>
      </w:r>
      <w:r w:rsidRPr="00FB05D8">
        <w:rPr>
          <w:rFonts w:ascii="Sylfaen" w:hAnsi="Sylfaen" w:cs="Sylfaen"/>
        </w:rPr>
        <w:t>სამეთვალყურეო</w:t>
      </w:r>
      <w:r w:rsidRPr="00FB05D8">
        <w:rPr>
          <w:rFonts w:ascii="Sylfaen" w:hAnsi="Sylfaen"/>
        </w:rPr>
        <w:t xml:space="preserve"> </w:t>
      </w:r>
      <w:r w:rsidRPr="00FB05D8">
        <w:rPr>
          <w:rFonts w:ascii="Sylfaen" w:hAnsi="Sylfaen" w:cs="Sylfaen"/>
        </w:rPr>
        <w:t>მომსახურება</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მფრენი</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proofErr w:type="spellStart"/>
      <w:r w:rsidRPr="00FB05D8">
        <w:rPr>
          <w:rFonts w:ascii="Sylfaen" w:hAnsi="Sylfaen" w:cs="Sylfaen"/>
        </w:rPr>
        <w:t>ეშელონირება</w:t>
      </w:r>
      <w:proofErr w:type="spellEnd"/>
      <w:r w:rsidRPr="00FB05D8">
        <w:rPr>
          <w:rFonts w:ascii="Sylfaen" w:hAnsi="Sylfaen"/>
        </w:rPr>
        <w:t xml:space="preserve"> </w:t>
      </w:r>
      <w:r w:rsidRPr="00FB05D8">
        <w:rPr>
          <w:rFonts w:ascii="Sylfaen" w:hAnsi="Sylfaen" w:cs="Sylfaen"/>
        </w:rPr>
        <w:t>ხორციელდება</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მფრენი</w:t>
      </w:r>
      <w:r w:rsidRPr="00FB05D8">
        <w:rPr>
          <w:rFonts w:ascii="Sylfaen" w:hAnsi="Sylfaen"/>
        </w:rPr>
        <w:t xml:space="preserve"> </w:t>
      </w:r>
      <w:r w:rsidRPr="00FB05D8">
        <w:rPr>
          <w:rFonts w:ascii="Sylfaen" w:hAnsi="Sylfaen" w:cs="Sylfaen"/>
        </w:rPr>
        <w:t>სხვა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r w:rsidRPr="00FB05D8">
        <w:rPr>
          <w:rFonts w:ascii="Sylfaen" w:hAnsi="Sylfaen" w:cs="Sylfaen"/>
        </w:rPr>
        <w:t>მიმართ</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მფრენი</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proofErr w:type="spellStart"/>
      <w:r w:rsidRPr="00FB05D8">
        <w:rPr>
          <w:rFonts w:ascii="Sylfaen" w:hAnsi="Sylfaen" w:cs="Sylfaen"/>
        </w:rPr>
        <w:t>ეშელონირება</w:t>
      </w:r>
      <w:proofErr w:type="spellEnd"/>
      <w:r w:rsidRPr="00FB05D8">
        <w:rPr>
          <w:rFonts w:ascii="Sylfaen" w:hAnsi="Sylfaen"/>
        </w:rPr>
        <w:t xml:space="preserve"> </w:t>
      </w:r>
      <w:r w:rsidRPr="00FB05D8">
        <w:rPr>
          <w:rFonts w:ascii="Sylfaen" w:hAnsi="Sylfaen" w:cs="Sylfaen"/>
        </w:rPr>
        <w:t>ხორციელდება</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მფრენი</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r w:rsidRPr="00FB05D8">
        <w:rPr>
          <w:rFonts w:ascii="Sylfaen" w:hAnsi="Sylfaen" w:cs="Sylfaen"/>
        </w:rPr>
        <w:t>მიმართ</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r w:rsidRPr="00FB05D8">
        <w:rPr>
          <w:rFonts w:ascii="Sylfaen" w:hAnsi="Sylfaen" w:cs="Sylfaen"/>
        </w:rPr>
        <w:t>მიეწოდება</w:t>
      </w:r>
      <w:r w:rsidRPr="00FB05D8">
        <w:rPr>
          <w:rFonts w:ascii="Sylfaen" w:hAnsi="Sylfaen"/>
        </w:rPr>
        <w:t xml:space="preserve"> </w:t>
      </w:r>
      <w:r w:rsidRPr="00FB05D8">
        <w:rPr>
          <w:rFonts w:ascii="Sylfaen" w:hAnsi="Sylfaen" w:cs="Sylfaen"/>
        </w:rPr>
        <w:t>ინფორმაცია</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მიმდინარე</w:t>
      </w:r>
      <w:r w:rsidRPr="00FB05D8">
        <w:rPr>
          <w:rFonts w:ascii="Sylfaen" w:hAnsi="Sylfaen"/>
        </w:rPr>
        <w:t xml:space="preserve"> </w:t>
      </w:r>
      <w:r w:rsidRPr="00FB05D8">
        <w:rPr>
          <w:rFonts w:ascii="Sylfaen" w:hAnsi="Sylfaen" w:cs="Sylfaen"/>
        </w:rPr>
        <w:t>ფრენების</w:t>
      </w:r>
      <w:r w:rsidRPr="00FB05D8">
        <w:rPr>
          <w:rFonts w:ascii="Sylfaen" w:hAnsi="Sylfaen"/>
        </w:rPr>
        <w:t xml:space="preserve"> </w:t>
      </w:r>
      <w:r w:rsidRPr="00FB05D8">
        <w:rPr>
          <w:rFonts w:ascii="Sylfaen" w:hAnsi="Sylfaen" w:cs="Sylfaen"/>
        </w:rPr>
        <w:t>შესახებ</w:t>
      </w:r>
      <w:r w:rsidRPr="00FB05D8">
        <w:rPr>
          <w:rFonts w:ascii="Sylfaen" w:hAnsi="Sylfaen"/>
        </w:rPr>
        <w:t>;</w:t>
      </w:r>
    </w:p>
    <w:p w14:paraId="7C3CB3A6" w14:textId="77777777" w:rsidR="006E34EF" w:rsidRPr="00FB05D8" w:rsidRDefault="006E34EF" w:rsidP="006E34EF">
      <w:pPr>
        <w:widowControl w:val="0"/>
        <w:ind w:left="360"/>
        <w:rPr>
          <w:rFonts w:ascii="Sylfaen" w:hAnsi="Sylfaen"/>
        </w:rPr>
      </w:pPr>
      <w:r w:rsidRPr="00FB05D8">
        <w:rPr>
          <w:rFonts w:ascii="Sylfaen" w:hAnsi="Sylfaen" w:cs="Sylfaen"/>
        </w:rPr>
        <w:t>დ</w:t>
      </w:r>
      <w:r w:rsidRPr="00FB05D8">
        <w:rPr>
          <w:rFonts w:ascii="Sylfaen" w:hAnsi="Sylfaen"/>
        </w:rPr>
        <w:t xml:space="preserve">) </w:t>
      </w:r>
      <w:r w:rsidRPr="00FB05D8">
        <w:rPr>
          <w:rFonts w:ascii="Sylfaen" w:hAnsi="Sylfaen"/>
          <w:b/>
          <w:bCs/>
        </w:rPr>
        <w:t xml:space="preserve">D </w:t>
      </w:r>
      <w:r w:rsidRPr="00FB05D8">
        <w:rPr>
          <w:rFonts w:ascii="Sylfaen" w:hAnsi="Sylfaen" w:cs="Sylfaen"/>
          <w:b/>
          <w:bCs/>
        </w:rPr>
        <w:t>კლასი</w:t>
      </w:r>
      <w:r w:rsidRPr="00FB05D8">
        <w:rPr>
          <w:rFonts w:ascii="Sylfaen" w:hAnsi="Sylfaen"/>
        </w:rPr>
        <w:t>,</w:t>
      </w:r>
      <w:r w:rsidRPr="00FB05D8">
        <w:rPr>
          <w:rFonts w:ascii="Sylfaen" w:hAnsi="Sylfaen"/>
          <w:b/>
          <w:bCs/>
        </w:rPr>
        <w:t xml:space="preserve"> </w:t>
      </w:r>
      <w:r w:rsidRPr="00FB05D8">
        <w:rPr>
          <w:rFonts w:ascii="Sylfaen" w:hAnsi="Sylfaen" w:cs="Sylfaen"/>
        </w:rPr>
        <w:t>სადაც</w:t>
      </w:r>
      <w:r w:rsidRPr="00FB05D8">
        <w:rPr>
          <w:rFonts w:ascii="Sylfaen" w:hAnsi="Sylfaen"/>
        </w:rPr>
        <w:t xml:space="preserve"> </w:t>
      </w:r>
      <w:r w:rsidRPr="00FB05D8">
        <w:rPr>
          <w:rFonts w:ascii="Sylfaen" w:hAnsi="Sylfaen" w:cs="Sylfaen"/>
        </w:rPr>
        <w:t>ნებადართულია</w:t>
      </w:r>
      <w:r w:rsidRPr="00FB05D8">
        <w:rPr>
          <w:rFonts w:ascii="Sylfaen" w:hAnsi="Sylfaen"/>
        </w:rPr>
        <w:t xml:space="preserve"> </w:t>
      </w:r>
      <w:r w:rsidRPr="00FB05D8">
        <w:rPr>
          <w:rFonts w:ascii="Sylfaen" w:hAnsi="Sylfaen" w:cs="Sylfaen"/>
        </w:rPr>
        <w:t>როგორც</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ისე</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ფრენა</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r w:rsidRPr="00FB05D8">
        <w:rPr>
          <w:rFonts w:ascii="Sylfaen" w:hAnsi="Sylfaen" w:cs="Sylfaen"/>
        </w:rPr>
        <w:t>ყველა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ხომალდი</w:t>
      </w:r>
      <w:r w:rsidRPr="00FB05D8">
        <w:rPr>
          <w:rFonts w:ascii="Sylfaen" w:hAnsi="Sylfaen"/>
        </w:rPr>
        <w:t xml:space="preserve"> </w:t>
      </w:r>
      <w:r w:rsidRPr="00FB05D8">
        <w:rPr>
          <w:rFonts w:ascii="Sylfaen" w:hAnsi="Sylfaen" w:cs="Sylfaen"/>
        </w:rPr>
        <w:t>უზრუნველყოფილია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მოძრაობის</w:t>
      </w:r>
      <w:r w:rsidRPr="00FB05D8">
        <w:rPr>
          <w:rFonts w:ascii="Sylfaen" w:hAnsi="Sylfaen"/>
        </w:rPr>
        <w:t xml:space="preserve"> </w:t>
      </w:r>
      <w:r w:rsidRPr="00FB05D8">
        <w:rPr>
          <w:rFonts w:ascii="Sylfaen" w:hAnsi="Sylfaen" w:cs="Sylfaen"/>
        </w:rPr>
        <w:lastRenderedPageBreak/>
        <w:t>სამეთვალყურეო</w:t>
      </w:r>
      <w:r w:rsidRPr="00FB05D8">
        <w:rPr>
          <w:rFonts w:ascii="Sylfaen" w:hAnsi="Sylfaen"/>
        </w:rPr>
        <w:t xml:space="preserve"> </w:t>
      </w:r>
      <w:r w:rsidRPr="00FB05D8">
        <w:rPr>
          <w:rFonts w:ascii="Sylfaen" w:hAnsi="Sylfaen" w:cs="Sylfaen"/>
        </w:rPr>
        <w:t>მომსახურებით</w:t>
      </w:r>
      <w:r w:rsidRPr="00FB05D8">
        <w:rPr>
          <w:rFonts w:ascii="Sylfaen" w:hAnsi="Sylfaen"/>
        </w:rPr>
        <w:t xml:space="preserve">. </w:t>
      </w:r>
      <w:r w:rsidRPr="00FB05D8">
        <w:rPr>
          <w:rFonts w:ascii="Sylfaen" w:hAnsi="Sylfaen" w:cs="Sylfaen"/>
        </w:rPr>
        <w:t>ხორციელდება</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მფრენი</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proofErr w:type="spellStart"/>
      <w:r w:rsidRPr="00FB05D8">
        <w:rPr>
          <w:rFonts w:ascii="Sylfaen" w:hAnsi="Sylfaen" w:cs="Sylfaen"/>
        </w:rPr>
        <w:t>ეშელონირება</w:t>
      </w:r>
      <w:proofErr w:type="spellEnd"/>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მფრენი</w:t>
      </w:r>
      <w:r w:rsidRPr="00FB05D8">
        <w:rPr>
          <w:rFonts w:ascii="Sylfaen" w:hAnsi="Sylfaen"/>
        </w:rPr>
        <w:t xml:space="preserve"> </w:t>
      </w:r>
      <w:r w:rsidRPr="00FB05D8">
        <w:rPr>
          <w:rFonts w:ascii="Sylfaen" w:hAnsi="Sylfaen" w:cs="Sylfaen"/>
        </w:rPr>
        <w:t>სხვა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r w:rsidRPr="00FB05D8">
        <w:rPr>
          <w:rFonts w:ascii="Sylfaen" w:hAnsi="Sylfaen" w:cs="Sylfaen"/>
        </w:rPr>
        <w:t>მიმართ</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r w:rsidRPr="00FB05D8">
        <w:rPr>
          <w:rFonts w:ascii="Sylfaen" w:hAnsi="Sylfaen" w:cs="Sylfaen"/>
        </w:rPr>
        <w:t>ინფორმაცია</w:t>
      </w:r>
      <w:r w:rsidRPr="00FB05D8">
        <w:rPr>
          <w:rFonts w:ascii="Sylfaen" w:hAnsi="Sylfaen"/>
        </w:rPr>
        <w:t xml:space="preserve"> </w:t>
      </w:r>
      <w:r w:rsidRPr="00FB05D8">
        <w:rPr>
          <w:rFonts w:ascii="Sylfaen" w:hAnsi="Sylfaen" w:cs="Sylfaen"/>
        </w:rPr>
        <w:t>მიეწოდება</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მიმდინარე</w:t>
      </w:r>
      <w:r w:rsidRPr="00FB05D8">
        <w:rPr>
          <w:rFonts w:ascii="Sylfaen" w:hAnsi="Sylfaen"/>
        </w:rPr>
        <w:t xml:space="preserve"> </w:t>
      </w:r>
      <w:r w:rsidRPr="00FB05D8">
        <w:rPr>
          <w:rFonts w:ascii="Sylfaen" w:hAnsi="Sylfaen" w:cs="Sylfaen"/>
        </w:rPr>
        <w:t>ფრენების</w:t>
      </w:r>
      <w:r w:rsidRPr="00FB05D8">
        <w:rPr>
          <w:rFonts w:ascii="Sylfaen" w:hAnsi="Sylfaen"/>
        </w:rPr>
        <w:t xml:space="preserve"> </w:t>
      </w:r>
      <w:r w:rsidRPr="00FB05D8">
        <w:rPr>
          <w:rFonts w:ascii="Sylfaen" w:hAnsi="Sylfaen" w:cs="Sylfaen"/>
        </w:rPr>
        <w:t>შესახებ</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ხომალდებს</w:t>
      </w:r>
      <w:r w:rsidRPr="00FB05D8">
        <w:rPr>
          <w:rFonts w:ascii="Sylfaen" w:hAnsi="Sylfaen"/>
        </w:rPr>
        <w:t xml:space="preserve"> </w:t>
      </w:r>
      <w:r w:rsidRPr="00FB05D8">
        <w:rPr>
          <w:rFonts w:ascii="Sylfaen" w:hAnsi="Sylfaen" w:cs="Sylfaen"/>
        </w:rPr>
        <w:t>მიეწოდებათ</w:t>
      </w:r>
      <w:r w:rsidRPr="00FB05D8">
        <w:rPr>
          <w:rFonts w:ascii="Sylfaen" w:hAnsi="Sylfaen"/>
        </w:rPr>
        <w:t xml:space="preserve"> </w:t>
      </w:r>
      <w:r w:rsidRPr="00FB05D8">
        <w:rPr>
          <w:rFonts w:ascii="Sylfaen" w:hAnsi="Sylfaen" w:cs="Sylfaen"/>
        </w:rPr>
        <w:t>ინფორმაცია</w:t>
      </w:r>
      <w:r w:rsidRPr="00FB05D8">
        <w:rPr>
          <w:rFonts w:ascii="Sylfaen" w:hAnsi="Sylfaen"/>
        </w:rPr>
        <w:t xml:space="preserve"> </w:t>
      </w:r>
      <w:r w:rsidRPr="00FB05D8">
        <w:rPr>
          <w:rFonts w:ascii="Sylfaen" w:hAnsi="Sylfaen" w:cs="Sylfaen"/>
        </w:rPr>
        <w:t>სხვა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r w:rsidRPr="00FB05D8">
        <w:rPr>
          <w:rFonts w:ascii="Sylfaen" w:hAnsi="Sylfaen" w:cs="Sylfaen"/>
        </w:rPr>
        <w:t>შესახებ</w:t>
      </w:r>
      <w:r w:rsidRPr="00FB05D8">
        <w:rPr>
          <w:rFonts w:ascii="Sylfaen" w:hAnsi="Sylfaen"/>
        </w:rPr>
        <w:t>;</w:t>
      </w:r>
    </w:p>
    <w:p w14:paraId="3FC4E88E" w14:textId="77777777" w:rsidR="006E34EF" w:rsidRPr="00FB05D8" w:rsidRDefault="006E34EF" w:rsidP="006E34EF">
      <w:pPr>
        <w:widowControl w:val="0"/>
        <w:ind w:left="360"/>
        <w:rPr>
          <w:rFonts w:ascii="Sylfaen" w:hAnsi="Sylfaen"/>
        </w:rPr>
      </w:pPr>
      <w:r w:rsidRPr="00FB05D8">
        <w:rPr>
          <w:rFonts w:ascii="Sylfaen" w:hAnsi="Sylfaen" w:cs="Sylfaen"/>
        </w:rPr>
        <w:t>ე</w:t>
      </w:r>
      <w:r w:rsidRPr="00FB05D8">
        <w:rPr>
          <w:rFonts w:ascii="Sylfaen" w:hAnsi="Sylfaen"/>
        </w:rPr>
        <w:t xml:space="preserve">) </w:t>
      </w:r>
      <w:r w:rsidRPr="00FB05D8">
        <w:rPr>
          <w:rFonts w:ascii="Sylfaen" w:hAnsi="Sylfaen"/>
          <w:b/>
          <w:bCs/>
        </w:rPr>
        <w:t xml:space="preserve">E </w:t>
      </w:r>
      <w:r w:rsidRPr="00FB05D8">
        <w:rPr>
          <w:rFonts w:ascii="Sylfaen" w:hAnsi="Sylfaen" w:cs="Sylfaen"/>
          <w:b/>
          <w:bCs/>
        </w:rPr>
        <w:t>კლასი</w:t>
      </w:r>
      <w:r w:rsidRPr="00FB05D8">
        <w:rPr>
          <w:rFonts w:ascii="Sylfaen" w:hAnsi="Sylfaen"/>
        </w:rPr>
        <w:t>,</w:t>
      </w:r>
      <w:r w:rsidRPr="00FB05D8">
        <w:rPr>
          <w:rFonts w:ascii="Sylfaen" w:hAnsi="Sylfaen"/>
          <w:b/>
          <w:bCs/>
        </w:rPr>
        <w:t xml:space="preserve"> </w:t>
      </w:r>
      <w:r w:rsidRPr="00FB05D8">
        <w:rPr>
          <w:rFonts w:ascii="Sylfaen" w:hAnsi="Sylfaen" w:cs="Sylfaen"/>
        </w:rPr>
        <w:t>სადაც</w:t>
      </w:r>
      <w:r w:rsidRPr="00FB05D8">
        <w:rPr>
          <w:rFonts w:ascii="Sylfaen" w:hAnsi="Sylfaen"/>
        </w:rPr>
        <w:t xml:space="preserve"> </w:t>
      </w:r>
      <w:r w:rsidRPr="00FB05D8">
        <w:rPr>
          <w:rFonts w:ascii="Sylfaen" w:hAnsi="Sylfaen" w:cs="Sylfaen"/>
        </w:rPr>
        <w:t>ნებადართულია</w:t>
      </w:r>
      <w:r w:rsidRPr="00FB05D8">
        <w:rPr>
          <w:rFonts w:ascii="Sylfaen" w:hAnsi="Sylfaen"/>
        </w:rPr>
        <w:t xml:space="preserve"> </w:t>
      </w:r>
      <w:r w:rsidRPr="00FB05D8">
        <w:rPr>
          <w:rFonts w:ascii="Sylfaen" w:hAnsi="Sylfaen" w:cs="Sylfaen"/>
        </w:rPr>
        <w:t>როგორც</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ისე</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ფრენა</w:t>
      </w:r>
      <w:r w:rsidRPr="00FB05D8">
        <w:rPr>
          <w:rFonts w:ascii="Sylfaen" w:hAnsi="Sylfaen"/>
        </w:rPr>
        <w:t xml:space="preserve">. </w:t>
      </w:r>
      <w:r w:rsidRPr="00FB05D8">
        <w:rPr>
          <w:rFonts w:ascii="Sylfaen" w:hAnsi="Sylfaen" w:cs="Sylfaen"/>
        </w:rPr>
        <w:t>უზრუნველყოფილია</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მფრენი</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მოძრაობის</w:t>
      </w:r>
      <w:r w:rsidRPr="00FB05D8">
        <w:rPr>
          <w:rFonts w:ascii="Sylfaen" w:hAnsi="Sylfaen"/>
        </w:rPr>
        <w:t xml:space="preserve"> </w:t>
      </w:r>
      <w:r w:rsidRPr="00FB05D8">
        <w:rPr>
          <w:rFonts w:ascii="Sylfaen" w:hAnsi="Sylfaen" w:cs="Sylfaen"/>
        </w:rPr>
        <w:t>სამეთვალყურეო</w:t>
      </w:r>
      <w:r w:rsidRPr="00FB05D8">
        <w:rPr>
          <w:rFonts w:ascii="Sylfaen" w:hAnsi="Sylfaen"/>
        </w:rPr>
        <w:t xml:space="preserve"> </w:t>
      </w:r>
      <w:r w:rsidRPr="00FB05D8">
        <w:rPr>
          <w:rFonts w:ascii="Sylfaen" w:hAnsi="Sylfaen" w:cs="Sylfaen"/>
        </w:rPr>
        <w:t>მომსახურება</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proofErr w:type="spellStart"/>
      <w:r w:rsidRPr="00FB05D8">
        <w:rPr>
          <w:rFonts w:ascii="Sylfaen" w:hAnsi="Sylfaen" w:cs="Sylfaen"/>
        </w:rPr>
        <w:t>ეშელონირება</w:t>
      </w:r>
      <w:proofErr w:type="spellEnd"/>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მფრენი</w:t>
      </w:r>
      <w:r w:rsidRPr="00FB05D8">
        <w:rPr>
          <w:rFonts w:ascii="Sylfaen" w:hAnsi="Sylfaen"/>
        </w:rPr>
        <w:t xml:space="preserve"> </w:t>
      </w:r>
      <w:r w:rsidRPr="00FB05D8">
        <w:rPr>
          <w:rFonts w:ascii="Sylfaen" w:hAnsi="Sylfaen" w:cs="Sylfaen"/>
        </w:rPr>
        <w:t>სხვა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ხომალდების</w:t>
      </w:r>
      <w:r w:rsidRPr="00FB05D8">
        <w:rPr>
          <w:rFonts w:ascii="Sylfaen" w:hAnsi="Sylfaen"/>
        </w:rPr>
        <w:t xml:space="preserve"> </w:t>
      </w:r>
      <w:r w:rsidRPr="00FB05D8">
        <w:rPr>
          <w:rFonts w:ascii="Sylfaen" w:hAnsi="Sylfaen" w:cs="Sylfaen"/>
        </w:rPr>
        <w:t>მიმართ</w:t>
      </w:r>
      <w:r w:rsidRPr="00FB05D8">
        <w:rPr>
          <w:rFonts w:ascii="Sylfaen" w:hAnsi="Sylfaen"/>
        </w:rPr>
        <w:t xml:space="preserve">. </w:t>
      </w:r>
      <w:r w:rsidRPr="00FB05D8">
        <w:rPr>
          <w:rFonts w:ascii="Sylfaen" w:hAnsi="Sylfaen" w:cs="Sylfaen"/>
        </w:rPr>
        <w:t>ყველა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ხომალდი</w:t>
      </w:r>
      <w:r w:rsidRPr="00FB05D8">
        <w:rPr>
          <w:rFonts w:ascii="Sylfaen" w:hAnsi="Sylfaen"/>
        </w:rPr>
        <w:t xml:space="preserve">, </w:t>
      </w:r>
      <w:r w:rsidRPr="00FB05D8">
        <w:rPr>
          <w:rFonts w:ascii="Sylfaen" w:hAnsi="Sylfaen" w:cs="Sylfaen"/>
        </w:rPr>
        <w:t>შეძლებისდაგვარად</w:t>
      </w:r>
      <w:r w:rsidRPr="00FB05D8">
        <w:rPr>
          <w:rFonts w:ascii="Sylfaen" w:hAnsi="Sylfaen"/>
        </w:rPr>
        <w:t xml:space="preserve">, </w:t>
      </w:r>
      <w:r w:rsidRPr="00FB05D8">
        <w:rPr>
          <w:rFonts w:ascii="Sylfaen" w:hAnsi="Sylfaen" w:cs="Sylfaen"/>
        </w:rPr>
        <w:t>იღებს</w:t>
      </w:r>
      <w:r w:rsidRPr="00FB05D8">
        <w:rPr>
          <w:rFonts w:ascii="Sylfaen" w:hAnsi="Sylfaen"/>
        </w:rPr>
        <w:t xml:space="preserve"> </w:t>
      </w:r>
      <w:r w:rsidRPr="00FB05D8">
        <w:rPr>
          <w:rFonts w:ascii="Sylfaen" w:hAnsi="Sylfaen" w:cs="Sylfaen"/>
        </w:rPr>
        <w:t>ინფორმაციას</w:t>
      </w:r>
      <w:r w:rsidRPr="00FB05D8">
        <w:rPr>
          <w:rFonts w:ascii="Sylfaen" w:hAnsi="Sylfaen"/>
        </w:rPr>
        <w:t xml:space="preserve"> </w:t>
      </w:r>
      <w:r w:rsidRPr="00FB05D8">
        <w:rPr>
          <w:rFonts w:ascii="Sylfaen" w:hAnsi="Sylfaen" w:cs="Sylfaen"/>
        </w:rPr>
        <w:t>მოძრაობის</w:t>
      </w:r>
      <w:r w:rsidRPr="00FB05D8">
        <w:rPr>
          <w:rFonts w:ascii="Sylfaen" w:hAnsi="Sylfaen"/>
        </w:rPr>
        <w:t xml:space="preserve"> </w:t>
      </w:r>
      <w:r w:rsidRPr="00FB05D8">
        <w:rPr>
          <w:rFonts w:ascii="Sylfaen" w:hAnsi="Sylfaen" w:cs="Sylfaen"/>
        </w:rPr>
        <w:t>შესახებ</w:t>
      </w:r>
      <w:r w:rsidRPr="00FB05D8">
        <w:rPr>
          <w:rFonts w:ascii="Sylfaen" w:hAnsi="Sylfaen"/>
        </w:rPr>
        <w:t xml:space="preserve">. E </w:t>
      </w:r>
      <w:r w:rsidRPr="00FB05D8">
        <w:rPr>
          <w:rFonts w:ascii="Sylfaen" w:hAnsi="Sylfaen" w:cs="Sylfaen"/>
        </w:rPr>
        <w:t>კლასი</w:t>
      </w:r>
      <w:r w:rsidRPr="00FB05D8">
        <w:rPr>
          <w:rFonts w:ascii="Sylfaen" w:hAnsi="Sylfaen"/>
        </w:rPr>
        <w:t xml:space="preserve"> </w:t>
      </w:r>
      <w:r w:rsidRPr="00FB05D8">
        <w:rPr>
          <w:rFonts w:ascii="Sylfaen" w:hAnsi="Sylfaen" w:cs="Sylfaen"/>
        </w:rPr>
        <w:t>არ</w:t>
      </w:r>
      <w:r w:rsidRPr="00FB05D8">
        <w:rPr>
          <w:rFonts w:ascii="Sylfaen" w:hAnsi="Sylfaen"/>
        </w:rPr>
        <w:t xml:space="preserve"> </w:t>
      </w:r>
      <w:r w:rsidRPr="00FB05D8">
        <w:rPr>
          <w:rFonts w:ascii="Sylfaen" w:hAnsi="Sylfaen" w:cs="Sylfaen"/>
        </w:rPr>
        <w:t>გამოიყენება</w:t>
      </w:r>
      <w:r w:rsidRPr="00FB05D8">
        <w:rPr>
          <w:rFonts w:ascii="Sylfaen" w:hAnsi="Sylfaen"/>
        </w:rPr>
        <w:t xml:space="preserve"> </w:t>
      </w:r>
      <w:r w:rsidRPr="00FB05D8">
        <w:rPr>
          <w:rFonts w:ascii="Sylfaen" w:hAnsi="Sylfaen" w:cs="Sylfaen"/>
        </w:rPr>
        <w:t>სამეთვალყურეო</w:t>
      </w:r>
      <w:r w:rsidRPr="00FB05D8">
        <w:rPr>
          <w:rFonts w:ascii="Sylfaen" w:hAnsi="Sylfaen"/>
        </w:rPr>
        <w:t xml:space="preserve"> </w:t>
      </w:r>
      <w:r w:rsidRPr="00FB05D8">
        <w:rPr>
          <w:rFonts w:ascii="Sylfaen" w:hAnsi="Sylfaen" w:cs="Sylfaen"/>
        </w:rPr>
        <w:t>არეებში</w:t>
      </w:r>
      <w:r w:rsidRPr="00FB05D8">
        <w:rPr>
          <w:rFonts w:ascii="Sylfaen" w:hAnsi="Sylfaen"/>
        </w:rPr>
        <w:t>;</w:t>
      </w:r>
    </w:p>
    <w:p w14:paraId="001A762B" w14:textId="77777777" w:rsidR="006E34EF" w:rsidRPr="00FB05D8" w:rsidRDefault="006E34EF" w:rsidP="006E34EF">
      <w:pPr>
        <w:widowControl w:val="0"/>
        <w:ind w:left="360"/>
        <w:rPr>
          <w:rFonts w:ascii="Sylfaen" w:hAnsi="Sylfaen"/>
        </w:rPr>
      </w:pPr>
      <w:r w:rsidRPr="00FB05D8">
        <w:rPr>
          <w:rFonts w:ascii="Sylfaen" w:hAnsi="Sylfaen" w:cs="Sylfaen"/>
        </w:rPr>
        <w:t>ვ</w:t>
      </w:r>
      <w:r w:rsidRPr="00FB05D8">
        <w:rPr>
          <w:rFonts w:ascii="Sylfaen" w:hAnsi="Sylfaen"/>
        </w:rPr>
        <w:t xml:space="preserve">) </w:t>
      </w:r>
      <w:r w:rsidRPr="00FB05D8">
        <w:rPr>
          <w:rFonts w:ascii="Sylfaen" w:hAnsi="Sylfaen"/>
          <w:b/>
          <w:bCs/>
        </w:rPr>
        <w:t xml:space="preserve">F </w:t>
      </w:r>
      <w:r w:rsidRPr="00FB05D8">
        <w:rPr>
          <w:rFonts w:ascii="Sylfaen" w:hAnsi="Sylfaen" w:cs="Sylfaen"/>
          <w:b/>
          <w:bCs/>
        </w:rPr>
        <w:t>კლასი</w:t>
      </w:r>
      <w:r w:rsidRPr="00FB05D8">
        <w:rPr>
          <w:rFonts w:ascii="Sylfaen" w:hAnsi="Sylfaen"/>
        </w:rPr>
        <w:t>,</w:t>
      </w:r>
      <w:r w:rsidRPr="00FB05D8">
        <w:rPr>
          <w:rFonts w:ascii="Sylfaen" w:hAnsi="Sylfaen"/>
          <w:b/>
          <w:bCs/>
        </w:rPr>
        <w:t xml:space="preserve"> </w:t>
      </w:r>
      <w:r w:rsidRPr="00FB05D8">
        <w:rPr>
          <w:rFonts w:ascii="Sylfaen" w:hAnsi="Sylfaen" w:cs="Sylfaen"/>
        </w:rPr>
        <w:t>სადაც</w:t>
      </w:r>
      <w:r w:rsidRPr="00FB05D8">
        <w:rPr>
          <w:rFonts w:ascii="Sylfaen" w:hAnsi="Sylfaen"/>
        </w:rPr>
        <w:t xml:space="preserve"> </w:t>
      </w:r>
      <w:r w:rsidRPr="00FB05D8">
        <w:rPr>
          <w:rFonts w:ascii="Sylfaen" w:hAnsi="Sylfaen" w:cs="Sylfaen"/>
        </w:rPr>
        <w:t>ნებადართულია</w:t>
      </w:r>
      <w:r w:rsidRPr="00FB05D8">
        <w:rPr>
          <w:rFonts w:ascii="Sylfaen" w:hAnsi="Sylfaen"/>
        </w:rPr>
        <w:t xml:space="preserve"> </w:t>
      </w:r>
      <w:r w:rsidRPr="00FB05D8">
        <w:rPr>
          <w:rFonts w:ascii="Sylfaen" w:hAnsi="Sylfaen" w:cs="Sylfaen"/>
        </w:rPr>
        <w:t>როგორც</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ისე</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ფრენა</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მიმდინარე</w:t>
      </w:r>
      <w:r w:rsidRPr="00FB05D8">
        <w:rPr>
          <w:rFonts w:ascii="Sylfaen" w:hAnsi="Sylfaen"/>
        </w:rPr>
        <w:t xml:space="preserve"> </w:t>
      </w:r>
      <w:r w:rsidRPr="00FB05D8">
        <w:rPr>
          <w:rFonts w:ascii="Sylfaen" w:hAnsi="Sylfaen" w:cs="Sylfaen"/>
        </w:rPr>
        <w:t>ყველა</w:t>
      </w:r>
      <w:r w:rsidRPr="00FB05D8">
        <w:rPr>
          <w:rFonts w:ascii="Sylfaen" w:hAnsi="Sylfaen"/>
        </w:rPr>
        <w:t xml:space="preserve"> </w:t>
      </w:r>
      <w:r w:rsidRPr="00FB05D8">
        <w:rPr>
          <w:rFonts w:ascii="Sylfaen" w:hAnsi="Sylfaen" w:cs="Sylfaen"/>
        </w:rPr>
        <w:t>ფრენა</w:t>
      </w:r>
      <w:r w:rsidRPr="00FB05D8">
        <w:rPr>
          <w:rFonts w:ascii="Sylfaen" w:hAnsi="Sylfaen"/>
        </w:rPr>
        <w:t xml:space="preserve"> </w:t>
      </w:r>
      <w:r w:rsidRPr="00FB05D8">
        <w:rPr>
          <w:rFonts w:ascii="Sylfaen" w:hAnsi="Sylfaen" w:cs="Sylfaen"/>
        </w:rPr>
        <w:t>უზრუნველყოფილია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მოძრაობის</w:t>
      </w:r>
      <w:r w:rsidRPr="00FB05D8">
        <w:rPr>
          <w:rFonts w:ascii="Sylfaen" w:hAnsi="Sylfaen"/>
        </w:rPr>
        <w:t xml:space="preserve"> </w:t>
      </w:r>
      <w:r w:rsidRPr="00FB05D8">
        <w:rPr>
          <w:rFonts w:ascii="Sylfaen" w:hAnsi="Sylfaen" w:cs="Sylfaen"/>
        </w:rPr>
        <w:t>საკონსულტაციო</w:t>
      </w:r>
      <w:r w:rsidRPr="00FB05D8">
        <w:rPr>
          <w:rFonts w:ascii="Sylfaen" w:hAnsi="Sylfaen"/>
        </w:rPr>
        <w:t xml:space="preserve"> </w:t>
      </w:r>
      <w:r w:rsidRPr="00FB05D8">
        <w:rPr>
          <w:rFonts w:ascii="Sylfaen" w:hAnsi="Sylfaen" w:cs="Sylfaen"/>
        </w:rPr>
        <w:t>მომსახურებით</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r w:rsidRPr="00FB05D8">
        <w:rPr>
          <w:rFonts w:ascii="Sylfaen" w:hAnsi="Sylfaen" w:cs="Sylfaen"/>
        </w:rPr>
        <w:t>მოთხოვნისას</w:t>
      </w:r>
      <w:r w:rsidRPr="00FB05D8">
        <w:rPr>
          <w:rFonts w:ascii="Sylfaen" w:hAnsi="Sylfaen"/>
        </w:rPr>
        <w:t xml:space="preserve">, </w:t>
      </w:r>
      <w:r w:rsidRPr="00FB05D8">
        <w:rPr>
          <w:rFonts w:ascii="Sylfaen" w:hAnsi="Sylfaen" w:cs="Sylfaen"/>
        </w:rPr>
        <w:t>ყველა</w:t>
      </w:r>
      <w:r w:rsidRPr="00FB05D8">
        <w:rPr>
          <w:rFonts w:ascii="Sylfaen" w:hAnsi="Sylfaen"/>
        </w:rPr>
        <w:t xml:space="preserve"> </w:t>
      </w:r>
      <w:r w:rsidRPr="00FB05D8">
        <w:rPr>
          <w:rFonts w:ascii="Sylfaen" w:hAnsi="Sylfaen" w:cs="Sylfaen"/>
        </w:rPr>
        <w:t>საჰაერო</w:t>
      </w:r>
      <w:r w:rsidRPr="00FB05D8">
        <w:rPr>
          <w:rFonts w:ascii="Sylfaen" w:hAnsi="Sylfaen"/>
        </w:rPr>
        <w:t xml:space="preserve"> </w:t>
      </w:r>
      <w:r w:rsidRPr="00FB05D8">
        <w:rPr>
          <w:rFonts w:ascii="Sylfaen" w:hAnsi="Sylfaen" w:cs="Sylfaen"/>
        </w:rPr>
        <w:t>ხომალდს</w:t>
      </w:r>
      <w:r w:rsidRPr="00FB05D8">
        <w:rPr>
          <w:rFonts w:ascii="Sylfaen" w:hAnsi="Sylfaen"/>
        </w:rPr>
        <w:t xml:space="preserve"> </w:t>
      </w:r>
      <w:r w:rsidRPr="00FB05D8">
        <w:rPr>
          <w:rFonts w:ascii="Sylfaen" w:hAnsi="Sylfaen" w:cs="Sylfaen"/>
        </w:rPr>
        <w:t>გაეწევა</w:t>
      </w:r>
      <w:r w:rsidRPr="00FB05D8">
        <w:rPr>
          <w:rFonts w:ascii="Sylfaen" w:hAnsi="Sylfaen"/>
        </w:rPr>
        <w:t xml:space="preserve"> </w:t>
      </w:r>
      <w:r w:rsidRPr="00FB05D8">
        <w:rPr>
          <w:rFonts w:ascii="Sylfaen" w:hAnsi="Sylfaen" w:cs="Sylfaen"/>
        </w:rPr>
        <w:t>საფრენოსნო</w:t>
      </w:r>
      <w:r w:rsidRPr="00FB05D8">
        <w:rPr>
          <w:rFonts w:ascii="Sylfaen" w:hAnsi="Sylfaen"/>
        </w:rPr>
        <w:t>-</w:t>
      </w:r>
      <w:r w:rsidRPr="00FB05D8">
        <w:rPr>
          <w:rFonts w:ascii="Sylfaen" w:hAnsi="Sylfaen" w:cs="Sylfaen"/>
        </w:rPr>
        <w:t>საინფორმაციო</w:t>
      </w:r>
      <w:r w:rsidRPr="00FB05D8">
        <w:rPr>
          <w:rFonts w:ascii="Sylfaen" w:hAnsi="Sylfaen"/>
        </w:rPr>
        <w:t xml:space="preserve"> </w:t>
      </w:r>
      <w:r w:rsidRPr="00FB05D8">
        <w:rPr>
          <w:rFonts w:ascii="Sylfaen" w:hAnsi="Sylfaen" w:cs="Sylfaen"/>
        </w:rPr>
        <w:t>მომსახურება</w:t>
      </w:r>
      <w:r w:rsidRPr="00FB05D8">
        <w:rPr>
          <w:rFonts w:ascii="Sylfaen" w:hAnsi="Sylfaen"/>
        </w:rPr>
        <w:t>;</w:t>
      </w:r>
    </w:p>
    <w:p w14:paraId="1233F64A" w14:textId="77777777" w:rsidR="006E34EF" w:rsidRPr="00FB05D8" w:rsidRDefault="006E34EF" w:rsidP="006E34EF">
      <w:pPr>
        <w:widowControl w:val="0"/>
        <w:ind w:left="360"/>
        <w:rPr>
          <w:rFonts w:ascii="Sylfaen" w:hAnsi="Sylfaen"/>
        </w:rPr>
      </w:pPr>
      <w:r w:rsidRPr="00FB05D8">
        <w:rPr>
          <w:rFonts w:ascii="Sylfaen" w:hAnsi="Sylfaen" w:cs="Sylfaen"/>
        </w:rPr>
        <w:t>ზ</w:t>
      </w:r>
      <w:r w:rsidRPr="00FB05D8">
        <w:rPr>
          <w:rFonts w:ascii="Sylfaen" w:hAnsi="Sylfaen"/>
        </w:rPr>
        <w:t xml:space="preserve">) </w:t>
      </w:r>
      <w:r w:rsidRPr="00FB05D8">
        <w:rPr>
          <w:rFonts w:ascii="Sylfaen" w:hAnsi="Sylfaen"/>
          <w:b/>
          <w:bCs/>
        </w:rPr>
        <w:t xml:space="preserve">G </w:t>
      </w:r>
      <w:r w:rsidRPr="00FB05D8">
        <w:rPr>
          <w:rFonts w:ascii="Sylfaen" w:hAnsi="Sylfaen" w:cs="Sylfaen"/>
          <w:b/>
          <w:bCs/>
        </w:rPr>
        <w:t>კლასი</w:t>
      </w:r>
      <w:r w:rsidRPr="00FB05D8">
        <w:rPr>
          <w:rFonts w:ascii="Sylfaen" w:hAnsi="Sylfaen"/>
        </w:rPr>
        <w:t>,</w:t>
      </w:r>
      <w:r w:rsidRPr="00FB05D8">
        <w:rPr>
          <w:rFonts w:ascii="Sylfaen" w:hAnsi="Sylfaen"/>
          <w:b/>
          <w:bCs/>
        </w:rPr>
        <w:t xml:space="preserve"> </w:t>
      </w:r>
      <w:r w:rsidRPr="00FB05D8">
        <w:rPr>
          <w:rFonts w:ascii="Sylfaen" w:hAnsi="Sylfaen" w:cs="Sylfaen"/>
        </w:rPr>
        <w:t>სადაც</w:t>
      </w:r>
      <w:r w:rsidRPr="00FB05D8">
        <w:rPr>
          <w:rFonts w:ascii="Sylfaen" w:hAnsi="Sylfaen"/>
        </w:rPr>
        <w:t xml:space="preserve"> </w:t>
      </w:r>
      <w:r w:rsidRPr="00FB05D8">
        <w:rPr>
          <w:rFonts w:ascii="Sylfaen" w:hAnsi="Sylfaen" w:cs="Sylfaen"/>
        </w:rPr>
        <w:t>ნებადართულია</w:t>
      </w:r>
      <w:r w:rsidRPr="00FB05D8">
        <w:rPr>
          <w:rFonts w:ascii="Sylfaen" w:hAnsi="Sylfaen"/>
        </w:rPr>
        <w:t xml:space="preserve"> </w:t>
      </w:r>
      <w:r w:rsidRPr="00FB05D8">
        <w:rPr>
          <w:rFonts w:ascii="Sylfaen" w:hAnsi="Sylfaen" w:cs="Sylfaen"/>
        </w:rPr>
        <w:t>როგორც</w:t>
      </w:r>
      <w:r w:rsidRPr="00FB05D8">
        <w:rPr>
          <w:rFonts w:ascii="Sylfaen" w:hAnsi="Sylfaen"/>
        </w:rPr>
        <w:t xml:space="preserve"> </w:t>
      </w:r>
      <w:proofErr w:type="spellStart"/>
      <w:r w:rsidRPr="00FB05D8">
        <w:rPr>
          <w:rFonts w:ascii="Sylfaen" w:hAnsi="Sylfaen" w:cs="Sylfaen"/>
        </w:rPr>
        <w:t>სფწ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ისე</w:t>
      </w:r>
      <w:r w:rsidRPr="00FB05D8">
        <w:rPr>
          <w:rFonts w:ascii="Sylfaen" w:hAnsi="Sylfaen"/>
        </w:rPr>
        <w:t xml:space="preserve"> </w:t>
      </w:r>
      <w:proofErr w:type="spellStart"/>
      <w:r w:rsidRPr="00FB05D8">
        <w:rPr>
          <w:rFonts w:ascii="Sylfaen" w:hAnsi="Sylfaen" w:cs="Sylfaen"/>
        </w:rPr>
        <w:t>ვფწ</w:t>
      </w:r>
      <w:proofErr w:type="spellEnd"/>
      <w:r w:rsidRPr="00FB05D8">
        <w:rPr>
          <w:rFonts w:ascii="Sylfaen" w:hAnsi="Sylfaen"/>
        </w:rPr>
        <w:t>-</w:t>
      </w:r>
      <w:r w:rsidRPr="00FB05D8">
        <w:rPr>
          <w:rFonts w:ascii="Sylfaen" w:hAnsi="Sylfaen" w:cs="Sylfaen"/>
        </w:rPr>
        <w:t>ით</w:t>
      </w:r>
      <w:r w:rsidRPr="00FB05D8">
        <w:rPr>
          <w:rFonts w:ascii="Sylfaen" w:hAnsi="Sylfaen"/>
        </w:rPr>
        <w:t xml:space="preserve"> </w:t>
      </w:r>
      <w:r w:rsidRPr="00FB05D8">
        <w:rPr>
          <w:rFonts w:ascii="Sylfaen" w:hAnsi="Sylfaen" w:cs="Sylfaen"/>
        </w:rPr>
        <w:t>ფრენა</w:t>
      </w:r>
      <w:r w:rsidRPr="00FB05D8">
        <w:rPr>
          <w:rFonts w:ascii="Sylfaen" w:hAnsi="Sylfaen"/>
        </w:rPr>
        <w:t xml:space="preserve"> </w:t>
      </w:r>
      <w:r w:rsidRPr="00FB05D8">
        <w:rPr>
          <w:rFonts w:ascii="Sylfaen" w:hAnsi="Sylfaen" w:cs="Sylfaen"/>
        </w:rPr>
        <w:t>და</w:t>
      </w:r>
      <w:r w:rsidRPr="00FB05D8">
        <w:rPr>
          <w:rFonts w:ascii="Sylfaen" w:hAnsi="Sylfaen"/>
        </w:rPr>
        <w:t xml:space="preserve"> </w:t>
      </w:r>
      <w:r w:rsidRPr="00FB05D8">
        <w:rPr>
          <w:rFonts w:ascii="Sylfaen" w:hAnsi="Sylfaen" w:cs="Sylfaen"/>
        </w:rPr>
        <w:t>მოთხოვნისას</w:t>
      </w:r>
      <w:r w:rsidRPr="00FB05D8">
        <w:rPr>
          <w:rFonts w:ascii="Sylfaen" w:hAnsi="Sylfaen"/>
        </w:rPr>
        <w:t xml:space="preserve">, </w:t>
      </w:r>
      <w:r w:rsidRPr="00FB05D8">
        <w:rPr>
          <w:rFonts w:ascii="Sylfaen" w:hAnsi="Sylfaen" w:cs="Sylfaen"/>
        </w:rPr>
        <w:t>უზრუნველყოფილია</w:t>
      </w:r>
      <w:r w:rsidRPr="00FB05D8">
        <w:rPr>
          <w:rFonts w:ascii="Sylfaen" w:hAnsi="Sylfaen"/>
        </w:rPr>
        <w:t xml:space="preserve"> </w:t>
      </w:r>
      <w:r w:rsidRPr="00FB05D8">
        <w:rPr>
          <w:rFonts w:ascii="Sylfaen" w:hAnsi="Sylfaen" w:cs="Sylfaen"/>
        </w:rPr>
        <w:t>საფრენოსნო</w:t>
      </w:r>
      <w:r w:rsidRPr="00FB05D8">
        <w:rPr>
          <w:rFonts w:ascii="Sylfaen" w:hAnsi="Sylfaen"/>
        </w:rPr>
        <w:t>-</w:t>
      </w:r>
      <w:r w:rsidRPr="00FB05D8">
        <w:rPr>
          <w:rFonts w:ascii="Sylfaen" w:hAnsi="Sylfaen" w:cs="Sylfaen"/>
        </w:rPr>
        <w:t>საინფორმაციო</w:t>
      </w:r>
      <w:r w:rsidRPr="00FB05D8">
        <w:rPr>
          <w:rFonts w:ascii="Sylfaen" w:hAnsi="Sylfaen"/>
        </w:rPr>
        <w:t xml:space="preserve"> </w:t>
      </w:r>
      <w:r w:rsidRPr="00FB05D8">
        <w:rPr>
          <w:rFonts w:ascii="Sylfaen" w:hAnsi="Sylfaen" w:cs="Sylfaen"/>
        </w:rPr>
        <w:t>მომსახურება</w:t>
      </w:r>
      <w:r w:rsidRPr="00FB05D8">
        <w:rPr>
          <w:rFonts w:ascii="Sylfaen" w:hAnsi="Sylfaen"/>
        </w:rPr>
        <w:t>.</w:t>
      </w:r>
    </w:p>
    <w:p w14:paraId="3681F328" w14:textId="6F2ADBBB" w:rsidR="006E34EF" w:rsidRPr="00FB05D8" w:rsidRDefault="006E34EF" w:rsidP="006E34EF">
      <w:pPr>
        <w:pStyle w:val="ListParagraph"/>
        <w:widowControl w:val="0"/>
        <w:tabs>
          <w:tab w:val="left" w:pos="810"/>
          <w:tab w:val="left" w:pos="993"/>
        </w:tabs>
        <w:ind w:left="-180" w:firstLine="450"/>
        <w:rPr>
          <w:rFonts w:ascii="Sylfaen" w:hAnsi="Sylfaen"/>
        </w:rPr>
      </w:pPr>
      <w:r w:rsidRPr="00FB05D8">
        <w:rPr>
          <w:rFonts w:ascii="Sylfaen" w:hAnsi="Sylfaen" w:cs="Sylfaen"/>
        </w:rPr>
        <w:t>აღსანიშნავია</w:t>
      </w:r>
      <w:r w:rsidRPr="00FB05D8">
        <w:t xml:space="preserve"> </w:t>
      </w:r>
      <w:r w:rsidRPr="00FB05D8">
        <w:rPr>
          <w:rFonts w:ascii="Sylfaen" w:hAnsi="Sylfaen" w:cs="Sylfaen"/>
        </w:rPr>
        <w:t>ისიც</w:t>
      </w:r>
      <w:r w:rsidRPr="00FB05D8">
        <w:t xml:space="preserve">, </w:t>
      </w:r>
      <w:r w:rsidRPr="00FB05D8">
        <w:rPr>
          <w:rFonts w:ascii="Sylfaen" w:hAnsi="Sylfaen" w:cs="Sylfaen"/>
        </w:rPr>
        <w:t>რომ</w:t>
      </w:r>
      <w:r w:rsidRPr="00FB05D8">
        <w:t xml:space="preserve"> </w:t>
      </w:r>
      <w:r w:rsidRPr="00FB05D8">
        <w:rPr>
          <w:rFonts w:ascii="Sylfaen" w:hAnsi="Sylfaen" w:cs="Sylfaen"/>
        </w:rPr>
        <w:t>იქ</w:t>
      </w:r>
      <w:r w:rsidRPr="00FB05D8">
        <w:t xml:space="preserve">, </w:t>
      </w:r>
      <w:r w:rsidRPr="00FB05D8">
        <w:rPr>
          <w:rFonts w:ascii="Sylfaen" w:hAnsi="Sylfaen" w:cs="Sylfaen"/>
        </w:rPr>
        <w:t>სადაც</w:t>
      </w:r>
      <w:r w:rsidRPr="00FB05D8">
        <w:t xml:space="preserve">  </w:t>
      </w:r>
      <w:r w:rsidRPr="00FB05D8">
        <w:rPr>
          <w:rFonts w:ascii="Sylfaen" w:hAnsi="Sylfaen" w:cs="Sylfaen"/>
        </w:rPr>
        <w:t>ერთი</w:t>
      </w:r>
      <w:r w:rsidRPr="00FB05D8">
        <w:t xml:space="preserve"> </w:t>
      </w:r>
      <w:r w:rsidRPr="00FB05D8">
        <w:rPr>
          <w:rFonts w:ascii="Sylfaen" w:hAnsi="Sylfaen" w:cs="Sylfaen"/>
        </w:rPr>
        <w:t>კლასის</w:t>
      </w:r>
      <w:r w:rsidRPr="00FB05D8">
        <w:t xml:space="preserve"> </w:t>
      </w:r>
      <w:r w:rsidRPr="00FB05D8">
        <w:rPr>
          <w:rFonts w:ascii="Sylfaen" w:hAnsi="Sylfaen" w:cs="Sylfaen"/>
        </w:rPr>
        <w:t>საჰაერო</w:t>
      </w:r>
      <w:r w:rsidRPr="00FB05D8">
        <w:t xml:space="preserve"> </w:t>
      </w:r>
      <w:r w:rsidRPr="00FB05D8">
        <w:rPr>
          <w:rFonts w:ascii="Sylfaen" w:hAnsi="Sylfaen" w:cs="Sylfaen"/>
        </w:rPr>
        <w:t>სივრცე</w:t>
      </w:r>
      <w:r w:rsidRPr="00FB05D8">
        <w:t xml:space="preserve"> </w:t>
      </w:r>
      <w:r w:rsidRPr="00FB05D8">
        <w:rPr>
          <w:rFonts w:ascii="Sylfaen" w:hAnsi="Sylfaen" w:cs="Sylfaen"/>
        </w:rPr>
        <w:t>ვერტიკალურ</w:t>
      </w:r>
      <w:r w:rsidRPr="00FB05D8">
        <w:t xml:space="preserve"> </w:t>
      </w:r>
      <w:r w:rsidRPr="00FB05D8">
        <w:rPr>
          <w:rFonts w:ascii="Sylfaen" w:hAnsi="Sylfaen" w:cs="Sylfaen"/>
        </w:rPr>
        <w:t>სიბრტყეში</w:t>
      </w:r>
      <w:r w:rsidRPr="00FB05D8">
        <w:t xml:space="preserve"> </w:t>
      </w:r>
      <w:r w:rsidRPr="00FB05D8">
        <w:rPr>
          <w:rFonts w:ascii="Sylfaen" w:hAnsi="Sylfaen" w:cs="Sylfaen"/>
        </w:rPr>
        <w:t>ესაზღვრება</w:t>
      </w:r>
      <w:r w:rsidRPr="00FB05D8">
        <w:t xml:space="preserve"> </w:t>
      </w:r>
      <w:r w:rsidRPr="00FB05D8">
        <w:rPr>
          <w:rFonts w:ascii="Sylfaen" w:hAnsi="Sylfaen" w:cs="Sylfaen"/>
        </w:rPr>
        <w:t>მეორე</w:t>
      </w:r>
      <w:r w:rsidRPr="00FB05D8">
        <w:t xml:space="preserve"> </w:t>
      </w:r>
      <w:r w:rsidRPr="00FB05D8">
        <w:rPr>
          <w:rFonts w:ascii="Sylfaen" w:hAnsi="Sylfaen" w:cs="Sylfaen"/>
        </w:rPr>
        <w:t>კლასის</w:t>
      </w:r>
      <w:r w:rsidRPr="00FB05D8">
        <w:t xml:space="preserve"> </w:t>
      </w:r>
      <w:r w:rsidRPr="00FB05D8">
        <w:rPr>
          <w:rFonts w:ascii="Sylfaen" w:hAnsi="Sylfaen" w:cs="Sylfaen"/>
        </w:rPr>
        <w:t>საჰაერო</w:t>
      </w:r>
      <w:r w:rsidRPr="00FB05D8">
        <w:t xml:space="preserve"> </w:t>
      </w:r>
      <w:r w:rsidRPr="00FB05D8">
        <w:rPr>
          <w:rFonts w:ascii="Sylfaen" w:hAnsi="Sylfaen" w:cs="Sylfaen"/>
        </w:rPr>
        <w:t>სივრცეს</w:t>
      </w:r>
      <w:r w:rsidRPr="00FB05D8">
        <w:t xml:space="preserve"> (</w:t>
      </w:r>
      <w:r w:rsidRPr="00FB05D8">
        <w:rPr>
          <w:rFonts w:ascii="Sylfaen" w:hAnsi="Sylfaen" w:cs="Sylfaen"/>
        </w:rPr>
        <w:t>განთავსებულია</w:t>
      </w:r>
      <w:r w:rsidRPr="00FB05D8">
        <w:t xml:space="preserve"> </w:t>
      </w:r>
      <w:r w:rsidRPr="00FB05D8">
        <w:rPr>
          <w:rFonts w:ascii="Sylfaen" w:hAnsi="Sylfaen" w:cs="Sylfaen"/>
        </w:rPr>
        <w:t>ერთიმეორის</w:t>
      </w:r>
      <w:r w:rsidRPr="00FB05D8">
        <w:t xml:space="preserve"> </w:t>
      </w:r>
      <w:r w:rsidRPr="00FB05D8">
        <w:rPr>
          <w:rFonts w:ascii="Sylfaen" w:hAnsi="Sylfaen" w:cs="Sylfaen"/>
        </w:rPr>
        <w:t>თავზე</w:t>
      </w:r>
      <w:r w:rsidRPr="00FB05D8">
        <w:t xml:space="preserve">), </w:t>
      </w:r>
      <w:r w:rsidRPr="00FB05D8">
        <w:rPr>
          <w:rFonts w:ascii="Sylfaen" w:hAnsi="Sylfaen" w:cs="Sylfaen"/>
        </w:rPr>
        <w:t>საერთო</w:t>
      </w:r>
      <w:r w:rsidRPr="00FB05D8">
        <w:t xml:space="preserve"> </w:t>
      </w:r>
      <w:r w:rsidRPr="00FB05D8">
        <w:rPr>
          <w:rFonts w:ascii="Sylfaen" w:hAnsi="Sylfaen" w:cs="Sylfaen"/>
        </w:rPr>
        <w:t>ეშელონზე</w:t>
      </w:r>
      <w:r w:rsidRPr="00FB05D8">
        <w:t xml:space="preserve"> </w:t>
      </w:r>
      <w:r w:rsidRPr="00FB05D8">
        <w:rPr>
          <w:rFonts w:ascii="Sylfaen" w:hAnsi="Sylfaen" w:cs="Sylfaen"/>
        </w:rPr>
        <w:t>ფრენა</w:t>
      </w:r>
      <w:r w:rsidRPr="00FB05D8">
        <w:t xml:space="preserve"> </w:t>
      </w:r>
      <w:r w:rsidRPr="00FB05D8">
        <w:rPr>
          <w:rFonts w:ascii="Sylfaen" w:hAnsi="Sylfaen" w:cs="Sylfaen"/>
        </w:rPr>
        <w:t>უნდა</w:t>
      </w:r>
      <w:r w:rsidRPr="00FB05D8">
        <w:t xml:space="preserve"> </w:t>
      </w:r>
      <w:r w:rsidRPr="00FB05D8">
        <w:rPr>
          <w:rFonts w:ascii="Sylfaen" w:hAnsi="Sylfaen" w:cs="Sylfaen"/>
        </w:rPr>
        <w:t>განხორციელდეს</w:t>
      </w:r>
      <w:r w:rsidRPr="00FB05D8">
        <w:t xml:space="preserve"> </w:t>
      </w:r>
      <w:r w:rsidRPr="00FB05D8">
        <w:rPr>
          <w:rFonts w:ascii="Sylfaen" w:hAnsi="Sylfaen" w:cs="Sylfaen"/>
        </w:rPr>
        <w:t>იმ</w:t>
      </w:r>
      <w:r w:rsidRPr="00FB05D8">
        <w:t xml:space="preserve"> </w:t>
      </w:r>
      <w:r w:rsidRPr="00FB05D8">
        <w:rPr>
          <w:rFonts w:ascii="Sylfaen" w:hAnsi="Sylfaen" w:cs="Sylfaen"/>
        </w:rPr>
        <w:t>მოთხოვნების</w:t>
      </w:r>
      <w:r w:rsidRPr="00FB05D8">
        <w:t xml:space="preserve"> </w:t>
      </w:r>
      <w:r w:rsidRPr="00FB05D8">
        <w:rPr>
          <w:rFonts w:ascii="Sylfaen" w:hAnsi="Sylfaen" w:cs="Sylfaen"/>
        </w:rPr>
        <w:t>დაცვით</w:t>
      </w:r>
      <w:r w:rsidRPr="00FB05D8">
        <w:t xml:space="preserve">, </w:t>
      </w:r>
      <w:r w:rsidRPr="00FB05D8">
        <w:rPr>
          <w:rFonts w:ascii="Sylfaen" w:hAnsi="Sylfaen" w:cs="Sylfaen"/>
        </w:rPr>
        <w:t>რომელიც</w:t>
      </w:r>
      <w:r w:rsidRPr="00FB05D8">
        <w:t xml:space="preserve"> </w:t>
      </w:r>
      <w:r w:rsidRPr="00FB05D8">
        <w:rPr>
          <w:rFonts w:ascii="Sylfaen" w:hAnsi="Sylfaen" w:cs="Sylfaen"/>
        </w:rPr>
        <w:t>დადგენილია</w:t>
      </w:r>
      <w:r w:rsidRPr="00FB05D8">
        <w:t xml:space="preserve"> </w:t>
      </w:r>
      <w:r w:rsidRPr="00FB05D8">
        <w:rPr>
          <w:rFonts w:ascii="Sylfaen" w:hAnsi="Sylfaen" w:cs="Sylfaen"/>
        </w:rPr>
        <w:t>ნაკლებად</w:t>
      </w:r>
      <w:r w:rsidRPr="00FB05D8">
        <w:t xml:space="preserve"> </w:t>
      </w:r>
      <w:r w:rsidRPr="00FB05D8">
        <w:rPr>
          <w:rFonts w:ascii="Sylfaen" w:hAnsi="Sylfaen" w:cs="Sylfaen"/>
        </w:rPr>
        <w:t>მკაცრი</w:t>
      </w:r>
      <w:r w:rsidRPr="00FB05D8">
        <w:t xml:space="preserve"> </w:t>
      </w:r>
      <w:r w:rsidRPr="00FB05D8">
        <w:rPr>
          <w:rFonts w:ascii="Sylfaen" w:hAnsi="Sylfaen" w:cs="Sylfaen"/>
        </w:rPr>
        <w:t>მოთხოვნების</w:t>
      </w:r>
      <w:r w:rsidRPr="00FB05D8">
        <w:t xml:space="preserve"> </w:t>
      </w:r>
      <w:r w:rsidRPr="00FB05D8">
        <w:rPr>
          <w:rFonts w:ascii="Sylfaen" w:hAnsi="Sylfaen" w:cs="Sylfaen"/>
        </w:rPr>
        <w:t>მქონე</w:t>
      </w:r>
      <w:r w:rsidRPr="00FB05D8">
        <w:t xml:space="preserve"> </w:t>
      </w:r>
      <w:r w:rsidRPr="00FB05D8">
        <w:rPr>
          <w:rFonts w:ascii="Sylfaen" w:hAnsi="Sylfaen" w:cs="Sylfaen"/>
        </w:rPr>
        <w:t>საჰაერო</w:t>
      </w:r>
      <w:r w:rsidRPr="00FB05D8">
        <w:t xml:space="preserve"> </w:t>
      </w:r>
      <w:r w:rsidRPr="00FB05D8">
        <w:rPr>
          <w:rFonts w:ascii="Sylfaen" w:hAnsi="Sylfaen" w:cs="Sylfaen"/>
        </w:rPr>
        <w:t>სივრცისთვის</w:t>
      </w:r>
      <w:r w:rsidRPr="00FB05D8">
        <w:t xml:space="preserve"> </w:t>
      </w:r>
      <w:r w:rsidRPr="00FB05D8">
        <w:rPr>
          <w:rFonts w:ascii="Sylfaen" w:hAnsi="Sylfaen" w:cs="Sylfaen"/>
        </w:rPr>
        <w:t>და</w:t>
      </w:r>
      <w:r w:rsidRPr="00FB05D8">
        <w:t xml:space="preserve"> </w:t>
      </w:r>
      <w:r w:rsidRPr="00FB05D8">
        <w:rPr>
          <w:rFonts w:ascii="Sylfaen" w:hAnsi="Sylfaen" w:cs="Sylfaen"/>
        </w:rPr>
        <w:t>უნდა</w:t>
      </w:r>
      <w:r w:rsidRPr="00FB05D8">
        <w:t xml:space="preserve"> </w:t>
      </w:r>
      <w:r w:rsidRPr="00FB05D8">
        <w:rPr>
          <w:rFonts w:ascii="Sylfaen" w:hAnsi="Sylfaen" w:cs="Sylfaen"/>
        </w:rPr>
        <w:t>გაეწიოს</w:t>
      </w:r>
      <w:r w:rsidRPr="00FB05D8">
        <w:t xml:space="preserve"> </w:t>
      </w:r>
      <w:r w:rsidRPr="00FB05D8">
        <w:rPr>
          <w:rFonts w:ascii="Sylfaen" w:hAnsi="Sylfaen" w:cs="Sylfaen"/>
        </w:rPr>
        <w:t>შესაბამისი</w:t>
      </w:r>
      <w:r w:rsidRPr="00FB05D8">
        <w:t xml:space="preserve"> </w:t>
      </w:r>
      <w:r w:rsidRPr="00FB05D8">
        <w:rPr>
          <w:rFonts w:ascii="Sylfaen" w:hAnsi="Sylfaen" w:cs="Sylfaen"/>
        </w:rPr>
        <w:t>მომსახურება</w:t>
      </w:r>
      <w:r w:rsidRPr="00FB05D8">
        <w:t>.</w:t>
      </w:r>
      <w:r w:rsidR="00D56D34" w:rsidRPr="00FB05D8">
        <w:t xml:space="preserve"> </w:t>
      </w:r>
      <w:r w:rsidR="00D56D34" w:rsidRPr="00FB05D8">
        <w:rPr>
          <w:rFonts w:ascii="Sylfaen" w:hAnsi="Sylfaen"/>
        </w:rPr>
        <w:t>დეტალური მოთხოვნები საჰაერო სივრცის კლასიფიკაციასთან დაკავშირებით მოცემულია პირველ ცხრილში.</w:t>
      </w:r>
    </w:p>
    <w:tbl>
      <w:tblPr>
        <w:tblW w:w="0" w:type="auto"/>
        <w:tblInd w:w="-222" w:type="dxa"/>
        <w:tblBorders>
          <w:top w:val="single" w:sz="8" w:space="0" w:color="7BA0CD"/>
          <w:left w:val="single" w:sz="8" w:space="0" w:color="7BA0CD"/>
          <w:bottom w:val="single" w:sz="8" w:space="0" w:color="7BA0CD"/>
          <w:right w:val="single" w:sz="8" w:space="0" w:color="7BA0CD"/>
          <w:insideH w:val="single" w:sz="8" w:space="0" w:color="7BA0CD"/>
        </w:tblBorders>
        <w:tblLook w:val="00A0" w:firstRow="1" w:lastRow="0" w:firstColumn="1" w:lastColumn="0" w:noHBand="0" w:noVBand="0"/>
      </w:tblPr>
      <w:tblGrid>
        <w:gridCol w:w="680"/>
        <w:gridCol w:w="895"/>
        <w:gridCol w:w="1339"/>
        <w:gridCol w:w="1890"/>
        <w:gridCol w:w="1473"/>
        <w:gridCol w:w="1324"/>
        <w:gridCol w:w="1445"/>
      </w:tblGrid>
      <w:tr w:rsidR="00D56D34" w:rsidRPr="00FB05D8" w14:paraId="53BBFC2B" w14:textId="77777777" w:rsidTr="001F55F5">
        <w:tc>
          <w:tcPr>
            <w:tcW w:w="680" w:type="dxa"/>
            <w:tcBorders>
              <w:right w:val="nil"/>
            </w:tcBorders>
            <w:shd w:val="clear" w:color="auto" w:fill="DBE5F1"/>
          </w:tcPr>
          <w:p w14:paraId="29A79D02"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კლასი</w:t>
            </w:r>
          </w:p>
        </w:tc>
        <w:tc>
          <w:tcPr>
            <w:tcW w:w="895" w:type="dxa"/>
            <w:tcBorders>
              <w:left w:val="nil"/>
              <w:right w:val="nil"/>
            </w:tcBorders>
            <w:shd w:val="clear" w:color="auto" w:fill="DBE5F1"/>
          </w:tcPr>
          <w:p w14:paraId="1E3F18F1"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ფრენის სახეობა</w:t>
            </w:r>
          </w:p>
        </w:tc>
        <w:tc>
          <w:tcPr>
            <w:tcW w:w="1339" w:type="dxa"/>
            <w:tcBorders>
              <w:left w:val="nil"/>
              <w:right w:val="nil"/>
            </w:tcBorders>
            <w:shd w:val="clear" w:color="auto" w:fill="DBE5F1"/>
          </w:tcPr>
          <w:p w14:paraId="75AC8667" w14:textId="77777777" w:rsidR="00D56D34" w:rsidRPr="00FB05D8" w:rsidRDefault="00D56D34" w:rsidP="00D56D34">
            <w:pPr>
              <w:spacing w:after="0" w:line="276" w:lineRule="auto"/>
              <w:ind w:firstLine="0"/>
              <w:rPr>
                <w:rFonts w:ascii="Sylfaen" w:eastAsia="Calibri" w:hAnsi="Sylfaen" w:cs="Sylfaen"/>
                <w:b/>
                <w:bCs/>
                <w:sz w:val="16"/>
                <w:szCs w:val="16"/>
              </w:rPr>
            </w:pPr>
            <w:proofErr w:type="spellStart"/>
            <w:r w:rsidRPr="00FB05D8">
              <w:rPr>
                <w:rFonts w:ascii="Sylfaen" w:eastAsia="Calibri" w:hAnsi="Sylfaen" w:cs="Sylfaen"/>
                <w:b/>
                <w:bCs/>
                <w:sz w:val="16"/>
                <w:szCs w:val="16"/>
              </w:rPr>
              <w:t>ეშელონირება</w:t>
            </w:r>
            <w:proofErr w:type="spellEnd"/>
          </w:p>
        </w:tc>
        <w:tc>
          <w:tcPr>
            <w:tcW w:w="1890" w:type="dxa"/>
            <w:tcBorders>
              <w:left w:val="nil"/>
              <w:right w:val="nil"/>
            </w:tcBorders>
            <w:shd w:val="clear" w:color="auto" w:fill="DBE5F1"/>
          </w:tcPr>
          <w:p w14:paraId="76AD07BD"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მომსახურება</w:t>
            </w:r>
          </w:p>
        </w:tc>
        <w:tc>
          <w:tcPr>
            <w:tcW w:w="1473" w:type="dxa"/>
            <w:tcBorders>
              <w:left w:val="nil"/>
              <w:right w:val="nil"/>
            </w:tcBorders>
            <w:shd w:val="clear" w:color="auto" w:fill="DBE5F1"/>
          </w:tcPr>
          <w:p w14:paraId="670ED445"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 xml:space="preserve">სიჩქარის შეზღუდვა </w:t>
            </w:r>
            <w:r w:rsidRPr="00FB05D8">
              <w:rPr>
                <w:rFonts w:ascii="Sylfaen" w:eastAsia="Calibri" w:hAnsi="Sylfaen" w:cs="Sylfaen"/>
                <w:sz w:val="16"/>
                <w:szCs w:val="16"/>
              </w:rPr>
              <w:t>*</w:t>
            </w:r>
          </w:p>
        </w:tc>
        <w:tc>
          <w:tcPr>
            <w:tcW w:w="1324" w:type="dxa"/>
            <w:tcBorders>
              <w:left w:val="nil"/>
              <w:right w:val="nil"/>
            </w:tcBorders>
            <w:shd w:val="clear" w:color="auto" w:fill="DBE5F1"/>
          </w:tcPr>
          <w:p w14:paraId="3EF24996"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მოთხოვნები რადიო კავ.</w:t>
            </w:r>
          </w:p>
        </w:tc>
        <w:tc>
          <w:tcPr>
            <w:tcW w:w="1445" w:type="dxa"/>
            <w:tcBorders>
              <w:left w:val="nil"/>
            </w:tcBorders>
            <w:shd w:val="clear" w:color="auto" w:fill="DBE5F1"/>
          </w:tcPr>
          <w:p w14:paraId="6FFDD642"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სამეთვალყურეო</w:t>
            </w:r>
          </w:p>
          <w:p w14:paraId="781188DA"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ნებართვა</w:t>
            </w:r>
          </w:p>
        </w:tc>
      </w:tr>
      <w:tr w:rsidR="00D56D34" w:rsidRPr="00FB05D8" w14:paraId="21B533C0" w14:textId="77777777" w:rsidTr="001F55F5">
        <w:trPr>
          <w:trHeight w:val="719"/>
        </w:trPr>
        <w:tc>
          <w:tcPr>
            <w:tcW w:w="680" w:type="dxa"/>
            <w:tcBorders>
              <w:right w:val="nil"/>
            </w:tcBorders>
            <w:vAlign w:val="center"/>
          </w:tcPr>
          <w:p w14:paraId="6DC5E9E4"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A</w:t>
            </w:r>
          </w:p>
        </w:tc>
        <w:tc>
          <w:tcPr>
            <w:tcW w:w="895" w:type="dxa"/>
            <w:tcBorders>
              <w:left w:val="nil"/>
              <w:right w:val="nil"/>
            </w:tcBorders>
          </w:tcPr>
          <w:p w14:paraId="5CAABBB9"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მხოლოდ</w:t>
            </w:r>
          </w:p>
          <w:p w14:paraId="1CF097A1"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-ით</w:t>
            </w:r>
          </w:p>
          <w:p w14:paraId="54F5B2C9" w14:textId="77777777" w:rsidR="00D56D34" w:rsidRPr="00FB05D8" w:rsidRDefault="00D56D34" w:rsidP="00D56D34">
            <w:pPr>
              <w:spacing w:after="0" w:line="276" w:lineRule="auto"/>
              <w:ind w:firstLine="0"/>
              <w:rPr>
                <w:rFonts w:ascii="Sylfaen" w:eastAsia="Calibri" w:hAnsi="Sylfaen" w:cs="Sylfaen"/>
                <w:sz w:val="16"/>
                <w:szCs w:val="16"/>
              </w:rPr>
            </w:pPr>
          </w:p>
        </w:tc>
        <w:tc>
          <w:tcPr>
            <w:tcW w:w="1339" w:type="dxa"/>
            <w:tcBorders>
              <w:left w:val="nil"/>
              <w:right w:val="nil"/>
            </w:tcBorders>
          </w:tcPr>
          <w:p w14:paraId="70D8A4CE"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ყველა სხ-ის</w:t>
            </w:r>
          </w:p>
        </w:tc>
        <w:tc>
          <w:tcPr>
            <w:tcW w:w="1890" w:type="dxa"/>
            <w:tcBorders>
              <w:left w:val="nil"/>
              <w:right w:val="nil"/>
            </w:tcBorders>
          </w:tcPr>
          <w:p w14:paraId="4237603B"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საჰაერო მოძრაობის სამეთვალყურეო მომსახურება</w:t>
            </w:r>
          </w:p>
        </w:tc>
        <w:tc>
          <w:tcPr>
            <w:tcW w:w="1473" w:type="dxa"/>
            <w:tcBorders>
              <w:left w:val="nil"/>
              <w:right w:val="nil"/>
            </w:tcBorders>
          </w:tcPr>
          <w:p w14:paraId="617398C4"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შეზღუდვები არ არის</w:t>
            </w:r>
          </w:p>
        </w:tc>
        <w:tc>
          <w:tcPr>
            <w:tcW w:w="1324" w:type="dxa"/>
            <w:tcBorders>
              <w:left w:val="nil"/>
              <w:right w:val="nil"/>
            </w:tcBorders>
          </w:tcPr>
          <w:p w14:paraId="2AB86F2C"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008DA7E8"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556F163E"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სავალდებულოა</w:t>
            </w:r>
          </w:p>
        </w:tc>
      </w:tr>
      <w:tr w:rsidR="00D56D34" w:rsidRPr="00FB05D8" w14:paraId="7BD33C5A" w14:textId="77777777" w:rsidTr="001F55F5">
        <w:trPr>
          <w:trHeight w:val="719"/>
        </w:trPr>
        <w:tc>
          <w:tcPr>
            <w:tcW w:w="680" w:type="dxa"/>
            <w:vMerge w:val="restart"/>
            <w:tcBorders>
              <w:right w:val="nil"/>
            </w:tcBorders>
            <w:vAlign w:val="center"/>
          </w:tcPr>
          <w:p w14:paraId="3F8F08EB"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lastRenderedPageBreak/>
              <w:t>B</w:t>
            </w:r>
          </w:p>
        </w:tc>
        <w:tc>
          <w:tcPr>
            <w:tcW w:w="895" w:type="dxa"/>
            <w:tcBorders>
              <w:left w:val="nil"/>
              <w:right w:val="nil"/>
            </w:tcBorders>
          </w:tcPr>
          <w:p w14:paraId="6D55F3BD"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-ით</w:t>
            </w:r>
          </w:p>
        </w:tc>
        <w:tc>
          <w:tcPr>
            <w:tcW w:w="1339" w:type="dxa"/>
            <w:tcBorders>
              <w:left w:val="nil"/>
              <w:right w:val="nil"/>
            </w:tcBorders>
          </w:tcPr>
          <w:p w14:paraId="157487BC"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ყველა სხ-ის </w:t>
            </w:r>
          </w:p>
        </w:tc>
        <w:tc>
          <w:tcPr>
            <w:tcW w:w="1890" w:type="dxa"/>
            <w:tcBorders>
              <w:left w:val="nil"/>
              <w:right w:val="nil"/>
            </w:tcBorders>
          </w:tcPr>
          <w:p w14:paraId="3287E454"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საჰაერო მოძრაობის სამეთვალყურეო მომსახურება</w:t>
            </w:r>
          </w:p>
        </w:tc>
        <w:tc>
          <w:tcPr>
            <w:tcW w:w="1473" w:type="dxa"/>
            <w:tcBorders>
              <w:left w:val="nil"/>
              <w:right w:val="nil"/>
            </w:tcBorders>
          </w:tcPr>
          <w:p w14:paraId="224F4ABA"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შეზღუდვები არ არის</w:t>
            </w:r>
          </w:p>
        </w:tc>
        <w:tc>
          <w:tcPr>
            <w:tcW w:w="1324" w:type="dxa"/>
            <w:tcBorders>
              <w:left w:val="nil"/>
              <w:right w:val="nil"/>
            </w:tcBorders>
          </w:tcPr>
          <w:p w14:paraId="56F27DBD"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2FCE9008"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22784A9D"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სავალდებულოა</w:t>
            </w:r>
          </w:p>
        </w:tc>
      </w:tr>
      <w:tr w:rsidR="00D56D34" w:rsidRPr="00FB05D8" w14:paraId="14BDABE7" w14:textId="77777777" w:rsidTr="001F55F5">
        <w:trPr>
          <w:trHeight w:val="719"/>
        </w:trPr>
        <w:tc>
          <w:tcPr>
            <w:tcW w:w="680" w:type="dxa"/>
            <w:vMerge/>
            <w:tcBorders>
              <w:right w:val="nil"/>
            </w:tcBorders>
            <w:vAlign w:val="center"/>
          </w:tcPr>
          <w:p w14:paraId="71BF484C" w14:textId="77777777" w:rsidR="00D56D34" w:rsidRPr="00FB05D8" w:rsidRDefault="00D56D34" w:rsidP="00D56D34">
            <w:pPr>
              <w:spacing w:after="0" w:line="276" w:lineRule="auto"/>
              <w:ind w:firstLine="0"/>
              <w:rPr>
                <w:rFonts w:ascii="Sylfaen" w:eastAsia="Calibri" w:hAnsi="Sylfaen" w:cs="Sylfaen"/>
                <w:b/>
                <w:bCs/>
                <w:sz w:val="16"/>
                <w:szCs w:val="16"/>
              </w:rPr>
            </w:pPr>
          </w:p>
        </w:tc>
        <w:tc>
          <w:tcPr>
            <w:tcW w:w="895" w:type="dxa"/>
            <w:tcBorders>
              <w:left w:val="nil"/>
              <w:right w:val="nil"/>
            </w:tcBorders>
          </w:tcPr>
          <w:p w14:paraId="52457256"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-ით</w:t>
            </w:r>
          </w:p>
          <w:p w14:paraId="4D402848" w14:textId="77777777" w:rsidR="00D56D34" w:rsidRPr="00FB05D8" w:rsidRDefault="00D56D34" w:rsidP="00D56D34">
            <w:pPr>
              <w:spacing w:after="0" w:line="276" w:lineRule="auto"/>
              <w:ind w:firstLine="0"/>
              <w:rPr>
                <w:rFonts w:ascii="Sylfaen" w:eastAsia="Calibri" w:hAnsi="Sylfaen" w:cs="Sylfaen"/>
                <w:sz w:val="16"/>
                <w:szCs w:val="16"/>
              </w:rPr>
            </w:pPr>
          </w:p>
        </w:tc>
        <w:tc>
          <w:tcPr>
            <w:tcW w:w="1339" w:type="dxa"/>
            <w:tcBorders>
              <w:left w:val="nil"/>
              <w:right w:val="nil"/>
            </w:tcBorders>
          </w:tcPr>
          <w:p w14:paraId="3156203C"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ყველა სხ-ის</w:t>
            </w:r>
          </w:p>
        </w:tc>
        <w:tc>
          <w:tcPr>
            <w:tcW w:w="1890" w:type="dxa"/>
            <w:tcBorders>
              <w:left w:val="nil"/>
              <w:right w:val="nil"/>
            </w:tcBorders>
          </w:tcPr>
          <w:p w14:paraId="501F5B9D"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საჰაერო მოძრაობის სამეთვალყურეო მომსახურება</w:t>
            </w:r>
          </w:p>
        </w:tc>
        <w:tc>
          <w:tcPr>
            <w:tcW w:w="1473" w:type="dxa"/>
            <w:tcBorders>
              <w:left w:val="nil"/>
              <w:right w:val="nil"/>
            </w:tcBorders>
          </w:tcPr>
          <w:p w14:paraId="5E0A6A41"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შეზღუდვები არ არის</w:t>
            </w:r>
          </w:p>
        </w:tc>
        <w:tc>
          <w:tcPr>
            <w:tcW w:w="1324" w:type="dxa"/>
            <w:tcBorders>
              <w:left w:val="nil"/>
              <w:right w:val="nil"/>
            </w:tcBorders>
          </w:tcPr>
          <w:p w14:paraId="509B1FBF"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6A1DBDF2"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120CEBC5"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სავალდებულოა</w:t>
            </w:r>
          </w:p>
        </w:tc>
      </w:tr>
      <w:tr w:rsidR="00D56D34" w:rsidRPr="00FB05D8" w14:paraId="72AB5B04" w14:textId="77777777" w:rsidTr="001F55F5">
        <w:trPr>
          <w:trHeight w:val="719"/>
        </w:trPr>
        <w:tc>
          <w:tcPr>
            <w:tcW w:w="680" w:type="dxa"/>
            <w:vMerge w:val="restart"/>
            <w:tcBorders>
              <w:right w:val="nil"/>
            </w:tcBorders>
            <w:vAlign w:val="center"/>
          </w:tcPr>
          <w:p w14:paraId="4B786D65"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C</w:t>
            </w:r>
          </w:p>
        </w:tc>
        <w:tc>
          <w:tcPr>
            <w:tcW w:w="895" w:type="dxa"/>
            <w:tcBorders>
              <w:left w:val="nil"/>
              <w:right w:val="nil"/>
            </w:tcBorders>
          </w:tcPr>
          <w:p w14:paraId="6609A989"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 xml:space="preserve">-ით </w:t>
            </w:r>
          </w:p>
        </w:tc>
        <w:tc>
          <w:tcPr>
            <w:tcW w:w="1339" w:type="dxa"/>
            <w:tcBorders>
              <w:left w:val="nil"/>
              <w:right w:val="nil"/>
            </w:tcBorders>
          </w:tcPr>
          <w:p w14:paraId="1BB9D18D"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 xml:space="preserve"> </w:t>
            </w: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-თან მიმართებით</w:t>
            </w:r>
          </w:p>
          <w:p w14:paraId="42A8CD76"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 xml:space="preserve"> </w:t>
            </w: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-თან მიმართებით</w:t>
            </w:r>
          </w:p>
          <w:p w14:paraId="60DF0D65" w14:textId="77777777" w:rsidR="00D56D34" w:rsidRPr="00FB05D8" w:rsidRDefault="00D56D34" w:rsidP="00D56D34">
            <w:pPr>
              <w:spacing w:after="0" w:line="276" w:lineRule="auto"/>
              <w:ind w:firstLine="0"/>
              <w:rPr>
                <w:rFonts w:ascii="Sylfaen" w:eastAsia="Calibri" w:hAnsi="Sylfaen" w:cs="Sylfaen"/>
                <w:sz w:val="16"/>
                <w:szCs w:val="16"/>
              </w:rPr>
            </w:pPr>
          </w:p>
        </w:tc>
        <w:tc>
          <w:tcPr>
            <w:tcW w:w="1890" w:type="dxa"/>
            <w:tcBorders>
              <w:left w:val="nil"/>
              <w:right w:val="nil"/>
            </w:tcBorders>
          </w:tcPr>
          <w:p w14:paraId="6811BA40"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საჰაერო მოძრაობის სამეთვალყურეო მომსახურება</w:t>
            </w:r>
          </w:p>
        </w:tc>
        <w:tc>
          <w:tcPr>
            <w:tcW w:w="1473" w:type="dxa"/>
            <w:tcBorders>
              <w:left w:val="nil"/>
              <w:right w:val="nil"/>
            </w:tcBorders>
          </w:tcPr>
          <w:p w14:paraId="0B230BEF"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შეზღუდვები არ არის</w:t>
            </w:r>
          </w:p>
        </w:tc>
        <w:tc>
          <w:tcPr>
            <w:tcW w:w="1324" w:type="dxa"/>
            <w:tcBorders>
              <w:left w:val="nil"/>
              <w:right w:val="nil"/>
            </w:tcBorders>
          </w:tcPr>
          <w:p w14:paraId="5A8D8BC4"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0337C409"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0D683AFB"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სავალდებულოა</w:t>
            </w:r>
          </w:p>
        </w:tc>
      </w:tr>
      <w:tr w:rsidR="00D56D34" w:rsidRPr="00FB05D8" w14:paraId="5494BD3F" w14:textId="77777777" w:rsidTr="001F55F5">
        <w:trPr>
          <w:trHeight w:val="719"/>
        </w:trPr>
        <w:tc>
          <w:tcPr>
            <w:tcW w:w="680" w:type="dxa"/>
            <w:vMerge/>
            <w:tcBorders>
              <w:right w:val="nil"/>
            </w:tcBorders>
            <w:vAlign w:val="center"/>
          </w:tcPr>
          <w:p w14:paraId="32CFA343" w14:textId="77777777" w:rsidR="00D56D34" w:rsidRPr="00FB05D8" w:rsidRDefault="00D56D34" w:rsidP="00D56D34">
            <w:pPr>
              <w:spacing w:after="0" w:line="276" w:lineRule="auto"/>
              <w:ind w:firstLine="0"/>
              <w:rPr>
                <w:rFonts w:ascii="Sylfaen" w:eastAsia="Calibri" w:hAnsi="Sylfaen" w:cs="Sylfaen"/>
                <w:b/>
                <w:bCs/>
                <w:sz w:val="16"/>
                <w:szCs w:val="16"/>
              </w:rPr>
            </w:pPr>
          </w:p>
        </w:tc>
        <w:tc>
          <w:tcPr>
            <w:tcW w:w="895" w:type="dxa"/>
            <w:tcBorders>
              <w:left w:val="nil"/>
              <w:right w:val="nil"/>
            </w:tcBorders>
          </w:tcPr>
          <w:p w14:paraId="62B71016"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 xml:space="preserve">-ით </w:t>
            </w:r>
          </w:p>
        </w:tc>
        <w:tc>
          <w:tcPr>
            <w:tcW w:w="1339" w:type="dxa"/>
            <w:tcBorders>
              <w:left w:val="nil"/>
              <w:right w:val="nil"/>
            </w:tcBorders>
          </w:tcPr>
          <w:p w14:paraId="23F11886"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 xml:space="preserve"> </w:t>
            </w: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-თან მიმართებით</w:t>
            </w:r>
          </w:p>
          <w:p w14:paraId="7346A22C" w14:textId="77777777" w:rsidR="00D56D34" w:rsidRPr="00FB05D8" w:rsidRDefault="00D56D34" w:rsidP="00D56D34">
            <w:pPr>
              <w:spacing w:after="0" w:line="276" w:lineRule="auto"/>
              <w:ind w:firstLine="0"/>
              <w:rPr>
                <w:rFonts w:ascii="Sylfaen" w:eastAsia="Calibri" w:hAnsi="Sylfaen" w:cs="Sylfaen"/>
                <w:sz w:val="16"/>
                <w:szCs w:val="16"/>
              </w:rPr>
            </w:pPr>
          </w:p>
        </w:tc>
        <w:tc>
          <w:tcPr>
            <w:tcW w:w="1890" w:type="dxa"/>
            <w:tcBorders>
              <w:left w:val="nil"/>
              <w:right w:val="nil"/>
            </w:tcBorders>
          </w:tcPr>
          <w:p w14:paraId="77C8557C"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1.საჰაერო მოძრაობის სამეთვალყურეო მომსახურება</w:t>
            </w:r>
            <w:r w:rsidRPr="00FB05D8">
              <w:rPr>
                <w:rFonts w:ascii="Sylfaen" w:eastAsia="Calibri" w:hAnsi="Sylfaen" w:cs="Sylfaen"/>
                <w:sz w:val="22"/>
              </w:rPr>
              <w:t xml:space="preserve">, </w:t>
            </w: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 xml:space="preserve">-თან </w:t>
            </w:r>
            <w:proofErr w:type="spellStart"/>
            <w:r w:rsidRPr="00FB05D8">
              <w:rPr>
                <w:rFonts w:ascii="Sylfaen" w:eastAsia="Calibri" w:hAnsi="Sylfaen" w:cs="Sylfaen"/>
                <w:sz w:val="16"/>
                <w:szCs w:val="16"/>
              </w:rPr>
              <w:t>ეშელონირებისათვის</w:t>
            </w:r>
            <w:proofErr w:type="spellEnd"/>
          </w:p>
          <w:p w14:paraId="5B847EA4"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2.ინფორმაცია მოძრაობაზე </w:t>
            </w: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w:t>
            </w: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 xml:space="preserve"> (</w:t>
            </w:r>
            <w:proofErr w:type="spellStart"/>
            <w:r w:rsidRPr="00FB05D8">
              <w:rPr>
                <w:rFonts w:ascii="Sylfaen" w:eastAsia="Calibri" w:hAnsi="Sylfaen" w:cs="Sylfaen"/>
                <w:sz w:val="16"/>
                <w:szCs w:val="16"/>
              </w:rPr>
              <w:t>მოთხოვნისდა</w:t>
            </w:r>
            <w:proofErr w:type="spellEnd"/>
            <w:r w:rsidRPr="00FB05D8">
              <w:rPr>
                <w:rFonts w:ascii="Sylfaen" w:eastAsia="Calibri" w:hAnsi="Sylfaen" w:cs="Sylfaen"/>
                <w:sz w:val="16"/>
                <w:szCs w:val="16"/>
              </w:rPr>
              <w:t xml:space="preserve"> მიხედვით, რეკომენდაციები შეჯახების აცილებაზე)</w:t>
            </w:r>
          </w:p>
          <w:p w14:paraId="04FB3884" w14:textId="77777777" w:rsidR="00D56D34" w:rsidRPr="00FB05D8" w:rsidRDefault="00D56D34" w:rsidP="00D56D34">
            <w:pPr>
              <w:spacing w:after="0" w:line="276" w:lineRule="auto"/>
              <w:ind w:firstLine="0"/>
              <w:rPr>
                <w:rFonts w:ascii="Sylfaen" w:eastAsia="Calibri" w:hAnsi="Sylfaen" w:cs="Sylfaen"/>
                <w:sz w:val="16"/>
                <w:szCs w:val="16"/>
              </w:rPr>
            </w:pPr>
          </w:p>
        </w:tc>
        <w:tc>
          <w:tcPr>
            <w:tcW w:w="1473" w:type="dxa"/>
            <w:tcBorders>
              <w:left w:val="nil"/>
              <w:right w:val="nil"/>
            </w:tcBorders>
          </w:tcPr>
          <w:p w14:paraId="34B3D8C0"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728F0B73"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10 000 ფუტის სიმაღლის ქვემოთ</w:t>
            </w:r>
          </w:p>
          <w:p w14:paraId="74B7227A" w14:textId="77777777" w:rsidR="00D56D34" w:rsidRPr="00FB05D8" w:rsidRDefault="00D56D34" w:rsidP="00D56D34">
            <w:pPr>
              <w:autoSpaceDE w:val="0"/>
              <w:autoSpaceDN w:val="0"/>
              <w:adjustRightInd w:val="0"/>
              <w:spacing w:after="0" w:line="276" w:lineRule="auto"/>
              <w:ind w:firstLine="0"/>
              <w:rPr>
                <w:rFonts w:ascii="Sylfaen" w:eastAsia="Calibri" w:hAnsi="Sylfaen" w:cs="Sylfaen"/>
                <w:sz w:val="16"/>
                <w:szCs w:val="16"/>
              </w:rPr>
            </w:pPr>
          </w:p>
          <w:p w14:paraId="30B28B25"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4C90E8C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6E3EE811"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7E59C2D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სავალდებულოა</w:t>
            </w:r>
          </w:p>
        </w:tc>
      </w:tr>
      <w:tr w:rsidR="00D56D34" w:rsidRPr="00FB05D8" w14:paraId="2DFCC3E7" w14:textId="77777777" w:rsidTr="001F55F5">
        <w:trPr>
          <w:trHeight w:val="719"/>
        </w:trPr>
        <w:tc>
          <w:tcPr>
            <w:tcW w:w="680" w:type="dxa"/>
            <w:vMerge w:val="restart"/>
            <w:tcBorders>
              <w:right w:val="nil"/>
            </w:tcBorders>
            <w:vAlign w:val="center"/>
          </w:tcPr>
          <w:p w14:paraId="692CFF90"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D</w:t>
            </w:r>
          </w:p>
        </w:tc>
        <w:tc>
          <w:tcPr>
            <w:tcW w:w="895" w:type="dxa"/>
            <w:tcBorders>
              <w:left w:val="nil"/>
              <w:right w:val="nil"/>
            </w:tcBorders>
          </w:tcPr>
          <w:p w14:paraId="7E5523CE"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-ით</w:t>
            </w:r>
          </w:p>
        </w:tc>
        <w:tc>
          <w:tcPr>
            <w:tcW w:w="1339" w:type="dxa"/>
            <w:tcBorders>
              <w:left w:val="nil"/>
              <w:right w:val="nil"/>
            </w:tcBorders>
          </w:tcPr>
          <w:p w14:paraId="234B96A4" w14:textId="77777777" w:rsidR="00D56D34" w:rsidRPr="00FB05D8" w:rsidRDefault="00D56D34" w:rsidP="00D56D34">
            <w:pPr>
              <w:tabs>
                <w:tab w:val="left" w:pos="360"/>
              </w:tabs>
              <w:spacing w:after="0" w:line="276" w:lineRule="auto"/>
              <w:ind w:firstLine="0"/>
              <w:outlineLvl w:val="0"/>
              <w:rPr>
                <w:rFonts w:ascii="Sylfaen" w:hAnsi="Sylfaen" w:cs="Sylfaen"/>
                <w:sz w:val="16"/>
                <w:szCs w:val="16"/>
                <w:lang w:eastAsia="ru-RU"/>
              </w:rPr>
            </w:pPr>
            <w:proofErr w:type="spellStart"/>
            <w:r w:rsidRPr="00FB05D8">
              <w:rPr>
                <w:rFonts w:ascii="Sylfaen" w:hAnsi="Sylfaen" w:cs="Sylfaen"/>
                <w:sz w:val="16"/>
                <w:szCs w:val="16"/>
                <w:lang w:eastAsia="ru-RU"/>
              </w:rPr>
              <w:t>სფწ</w:t>
            </w:r>
            <w:proofErr w:type="spellEnd"/>
            <w:r w:rsidRPr="00FB05D8">
              <w:rPr>
                <w:rFonts w:ascii="Sylfaen" w:hAnsi="Sylfaen" w:cs="Sylfaen"/>
                <w:sz w:val="16"/>
                <w:szCs w:val="16"/>
                <w:lang w:eastAsia="ru-RU"/>
              </w:rPr>
              <w:t xml:space="preserve"> </w:t>
            </w:r>
            <w:proofErr w:type="spellStart"/>
            <w:r w:rsidRPr="00FB05D8">
              <w:rPr>
                <w:rFonts w:ascii="Sylfaen" w:hAnsi="Sylfaen" w:cs="Sylfaen"/>
                <w:sz w:val="16"/>
                <w:szCs w:val="16"/>
                <w:lang w:eastAsia="ru-RU"/>
              </w:rPr>
              <w:t>სფწ</w:t>
            </w:r>
            <w:proofErr w:type="spellEnd"/>
            <w:r w:rsidRPr="00FB05D8">
              <w:rPr>
                <w:rFonts w:ascii="Sylfaen" w:hAnsi="Sylfaen" w:cs="Sylfaen"/>
                <w:sz w:val="16"/>
                <w:szCs w:val="16"/>
                <w:lang w:eastAsia="ru-RU"/>
              </w:rPr>
              <w:t xml:space="preserve">-თან </w:t>
            </w:r>
            <w:proofErr w:type="spellStart"/>
            <w:r w:rsidRPr="00FB05D8">
              <w:rPr>
                <w:rFonts w:ascii="Sylfaen" w:hAnsi="Sylfaen" w:cs="Sylfaen"/>
                <w:sz w:val="16"/>
                <w:szCs w:val="16"/>
                <w:lang w:eastAsia="ru-RU"/>
              </w:rPr>
              <w:t>შეფარდე</w:t>
            </w:r>
            <w:proofErr w:type="spellEnd"/>
            <w:r w:rsidRPr="00FB05D8">
              <w:rPr>
                <w:rFonts w:ascii="Sylfaen" w:hAnsi="Sylfaen" w:cs="Sylfaen"/>
                <w:sz w:val="16"/>
                <w:szCs w:val="16"/>
                <w:lang w:eastAsia="ru-RU"/>
              </w:rPr>
              <w:t>-</w:t>
            </w:r>
          </w:p>
          <w:p w14:paraId="25DECE59"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ბით</w:t>
            </w:r>
          </w:p>
        </w:tc>
        <w:tc>
          <w:tcPr>
            <w:tcW w:w="1890" w:type="dxa"/>
            <w:tcBorders>
              <w:left w:val="nil"/>
              <w:right w:val="nil"/>
            </w:tcBorders>
          </w:tcPr>
          <w:p w14:paraId="6F9EEBB8" w14:textId="77777777" w:rsidR="00D56D34" w:rsidRPr="00FB05D8" w:rsidRDefault="00D56D34" w:rsidP="00D56D34">
            <w:pPr>
              <w:tabs>
                <w:tab w:val="left" w:pos="360"/>
              </w:tabs>
              <w:spacing w:after="0" w:line="276" w:lineRule="auto"/>
              <w:ind w:firstLine="0"/>
              <w:outlineLvl w:val="0"/>
              <w:rPr>
                <w:rFonts w:ascii="Sylfaen" w:hAnsi="Sylfaen" w:cs="Sylfaen"/>
                <w:sz w:val="16"/>
                <w:szCs w:val="16"/>
                <w:lang w:eastAsia="ru-RU"/>
              </w:rPr>
            </w:pPr>
            <w:r w:rsidRPr="00FB05D8">
              <w:rPr>
                <w:rFonts w:ascii="Sylfaen" w:hAnsi="Sylfaen" w:cs="Sylfaen"/>
                <w:sz w:val="16"/>
                <w:szCs w:val="16"/>
                <w:lang w:eastAsia="ru-RU"/>
              </w:rPr>
              <w:t xml:space="preserve">საჰაერო მოძრაობის სამეთვალყურეო მომსახურება, ინფორმაცია </w:t>
            </w:r>
            <w:proofErr w:type="spellStart"/>
            <w:r w:rsidRPr="00FB05D8">
              <w:rPr>
                <w:rFonts w:ascii="Sylfaen" w:hAnsi="Sylfaen" w:cs="Sylfaen"/>
                <w:sz w:val="16"/>
                <w:szCs w:val="16"/>
                <w:lang w:eastAsia="ru-RU"/>
              </w:rPr>
              <w:t>ვფწ</w:t>
            </w:r>
            <w:proofErr w:type="spellEnd"/>
            <w:r w:rsidRPr="00FB05D8">
              <w:rPr>
                <w:rFonts w:ascii="Sylfaen" w:hAnsi="Sylfaen" w:cs="Sylfaen"/>
                <w:sz w:val="16"/>
                <w:szCs w:val="16"/>
                <w:lang w:eastAsia="ru-RU"/>
              </w:rPr>
              <w:t>-ით ფრენებზე (</w:t>
            </w:r>
            <w:proofErr w:type="spellStart"/>
            <w:r w:rsidRPr="00FB05D8">
              <w:rPr>
                <w:rFonts w:ascii="Sylfaen" w:hAnsi="Sylfaen" w:cs="Sylfaen"/>
                <w:sz w:val="16"/>
                <w:szCs w:val="16"/>
                <w:lang w:eastAsia="ru-RU"/>
              </w:rPr>
              <w:t>მოთხოვნისდა</w:t>
            </w:r>
            <w:proofErr w:type="spellEnd"/>
            <w:r w:rsidRPr="00FB05D8">
              <w:rPr>
                <w:rFonts w:ascii="Sylfaen" w:hAnsi="Sylfaen" w:cs="Sylfaen"/>
                <w:sz w:val="16"/>
                <w:szCs w:val="16"/>
                <w:lang w:eastAsia="ru-RU"/>
              </w:rPr>
              <w:t xml:space="preserve"> მიხედვით, რეკომენდაციები შეჯახების აცილებაზე)</w:t>
            </w:r>
          </w:p>
          <w:p w14:paraId="3EC5E54F" w14:textId="77777777" w:rsidR="00D56D34" w:rsidRPr="00FB05D8" w:rsidRDefault="00D56D34" w:rsidP="00D56D34">
            <w:pPr>
              <w:spacing w:after="0" w:line="276" w:lineRule="auto"/>
              <w:ind w:firstLine="0"/>
              <w:rPr>
                <w:rFonts w:ascii="Sylfaen" w:eastAsia="Calibri" w:hAnsi="Sylfaen" w:cs="Sylfaen"/>
                <w:sz w:val="16"/>
                <w:szCs w:val="16"/>
              </w:rPr>
            </w:pPr>
          </w:p>
        </w:tc>
        <w:tc>
          <w:tcPr>
            <w:tcW w:w="1473" w:type="dxa"/>
            <w:tcBorders>
              <w:left w:val="nil"/>
              <w:right w:val="nil"/>
            </w:tcBorders>
          </w:tcPr>
          <w:p w14:paraId="48FADE1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5B2702C1"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10 000 ფუტის სიმაღლის ქვემოთ</w:t>
            </w:r>
          </w:p>
          <w:p w14:paraId="02A17D42"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084F09F9"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5B3E4364"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7EAC2B0E"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სავალდებულოა</w:t>
            </w:r>
          </w:p>
        </w:tc>
      </w:tr>
      <w:tr w:rsidR="00D56D34" w:rsidRPr="00FB05D8" w14:paraId="3CB1FFC2" w14:textId="77777777" w:rsidTr="001F55F5">
        <w:trPr>
          <w:trHeight w:val="719"/>
        </w:trPr>
        <w:tc>
          <w:tcPr>
            <w:tcW w:w="680" w:type="dxa"/>
            <w:vMerge/>
            <w:tcBorders>
              <w:right w:val="nil"/>
            </w:tcBorders>
            <w:vAlign w:val="center"/>
          </w:tcPr>
          <w:p w14:paraId="54F44CA8" w14:textId="77777777" w:rsidR="00D56D34" w:rsidRPr="00FB05D8" w:rsidRDefault="00D56D34" w:rsidP="00D56D34">
            <w:pPr>
              <w:spacing w:after="0" w:line="276" w:lineRule="auto"/>
              <w:ind w:firstLine="0"/>
              <w:rPr>
                <w:rFonts w:ascii="Sylfaen" w:eastAsia="Calibri" w:hAnsi="Sylfaen" w:cs="Sylfaen"/>
                <w:b/>
                <w:bCs/>
                <w:sz w:val="16"/>
                <w:szCs w:val="16"/>
              </w:rPr>
            </w:pPr>
          </w:p>
        </w:tc>
        <w:tc>
          <w:tcPr>
            <w:tcW w:w="895" w:type="dxa"/>
            <w:tcBorders>
              <w:left w:val="nil"/>
              <w:right w:val="nil"/>
            </w:tcBorders>
          </w:tcPr>
          <w:p w14:paraId="3B2DBDC5"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-ით</w:t>
            </w:r>
          </w:p>
        </w:tc>
        <w:tc>
          <w:tcPr>
            <w:tcW w:w="1339" w:type="dxa"/>
            <w:tcBorders>
              <w:left w:val="nil"/>
              <w:right w:val="nil"/>
            </w:tcBorders>
          </w:tcPr>
          <w:p w14:paraId="64D60841"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იწარმოება</w:t>
            </w:r>
          </w:p>
        </w:tc>
        <w:tc>
          <w:tcPr>
            <w:tcW w:w="1890" w:type="dxa"/>
            <w:tcBorders>
              <w:left w:val="nil"/>
              <w:right w:val="nil"/>
            </w:tcBorders>
          </w:tcPr>
          <w:p w14:paraId="02078FB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ინფორმაცია </w:t>
            </w: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w:t>
            </w: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 xml:space="preserve"> და </w:t>
            </w: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w:t>
            </w: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-ით ფრენებზე (</w:t>
            </w:r>
            <w:proofErr w:type="spellStart"/>
            <w:r w:rsidRPr="00FB05D8">
              <w:rPr>
                <w:rFonts w:ascii="Sylfaen" w:eastAsia="Calibri" w:hAnsi="Sylfaen" w:cs="Sylfaen"/>
                <w:sz w:val="16"/>
                <w:szCs w:val="16"/>
              </w:rPr>
              <w:t>მოთხოვნისდა</w:t>
            </w:r>
            <w:proofErr w:type="spellEnd"/>
            <w:r w:rsidRPr="00FB05D8">
              <w:rPr>
                <w:rFonts w:ascii="Sylfaen" w:eastAsia="Calibri" w:hAnsi="Sylfaen" w:cs="Sylfaen"/>
                <w:sz w:val="16"/>
                <w:szCs w:val="16"/>
              </w:rPr>
              <w:t xml:space="preserve"> მიხედვით, რეკომენდაციები შეჯახების აცილებაზე)</w:t>
            </w:r>
          </w:p>
        </w:tc>
        <w:tc>
          <w:tcPr>
            <w:tcW w:w="1473" w:type="dxa"/>
            <w:tcBorders>
              <w:left w:val="nil"/>
              <w:right w:val="nil"/>
            </w:tcBorders>
          </w:tcPr>
          <w:p w14:paraId="77211ABF"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4C0C053A"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10 000 ფუტის სიმაღლის ქვემოთ</w:t>
            </w:r>
          </w:p>
          <w:p w14:paraId="04316BF3"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7706EFA3"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6024406A"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69C81A9E"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სავალდებულოა</w:t>
            </w:r>
          </w:p>
        </w:tc>
      </w:tr>
      <w:tr w:rsidR="00D56D34" w:rsidRPr="00FB05D8" w14:paraId="60DF07DD" w14:textId="77777777" w:rsidTr="001F55F5">
        <w:trPr>
          <w:trHeight w:val="719"/>
        </w:trPr>
        <w:tc>
          <w:tcPr>
            <w:tcW w:w="680" w:type="dxa"/>
            <w:vMerge w:val="restart"/>
            <w:tcBorders>
              <w:right w:val="nil"/>
            </w:tcBorders>
            <w:vAlign w:val="center"/>
          </w:tcPr>
          <w:p w14:paraId="13AD7F95"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E</w:t>
            </w:r>
          </w:p>
        </w:tc>
        <w:tc>
          <w:tcPr>
            <w:tcW w:w="895" w:type="dxa"/>
            <w:tcBorders>
              <w:left w:val="nil"/>
              <w:right w:val="nil"/>
            </w:tcBorders>
          </w:tcPr>
          <w:p w14:paraId="02044343"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-ით</w:t>
            </w:r>
          </w:p>
        </w:tc>
        <w:tc>
          <w:tcPr>
            <w:tcW w:w="1339" w:type="dxa"/>
            <w:tcBorders>
              <w:left w:val="nil"/>
              <w:right w:val="nil"/>
            </w:tcBorders>
          </w:tcPr>
          <w:p w14:paraId="7895036E" w14:textId="77777777" w:rsidR="00D56D34" w:rsidRPr="00FB05D8" w:rsidRDefault="00D56D34" w:rsidP="00D56D34">
            <w:pPr>
              <w:tabs>
                <w:tab w:val="left" w:pos="360"/>
              </w:tabs>
              <w:spacing w:after="0" w:line="276" w:lineRule="auto"/>
              <w:ind w:firstLine="0"/>
              <w:outlineLvl w:val="0"/>
              <w:rPr>
                <w:rFonts w:ascii="Sylfaen" w:hAnsi="Sylfaen" w:cs="Sylfaen"/>
                <w:sz w:val="16"/>
                <w:szCs w:val="16"/>
                <w:lang w:eastAsia="ru-RU"/>
              </w:rPr>
            </w:pPr>
            <w:proofErr w:type="spellStart"/>
            <w:r w:rsidRPr="00FB05D8">
              <w:rPr>
                <w:rFonts w:ascii="Sylfaen" w:hAnsi="Sylfaen" w:cs="Sylfaen"/>
                <w:sz w:val="16"/>
                <w:szCs w:val="16"/>
                <w:lang w:eastAsia="ru-RU"/>
              </w:rPr>
              <w:t>სფწ</w:t>
            </w:r>
            <w:proofErr w:type="spellEnd"/>
            <w:r w:rsidRPr="00FB05D8">
              <w:rPr>
                <w:rFonts w:ascii="Sylfaen" w:hAnsi="Sylfaen" w:cs="Sylfaen"/>
                <w:sz w:val="16"/>
                <w:szCs w:val="16"/>
                <w:lang w:eastAsia="ru-RU"/>
              </w:rPr>
              <w:t xml:space="preserve"> </w:t>
            </w:r>
            <w:proofErr w:type="spellStart"/>
            <w:r w:rsidRPr="00FB05D8">
              <w:rPr>
                <w:rFonts w:ascii="Sylfaen" w:hAnsi="Sylfaen" w:cs="Sylfaen"/>
                <w:sz w:val="16"/>
                <w:szCs w:val="16"/>
                <w:lang w:eastAsia="ru-RU"/>
              </w:rPr>
              <w:t>სფწ</w:t>
            </w:r>
            <w:proofErr w:type="spellEnd"/>
            <w:r w:rsidRPr="00FB05D8">
              <w:rPr>
                <w:rFonts w:ascii="Sylfaen" w:hAnsi="Sylfaen" w:cs="Sylfaen"/>
                <w:sz w:val="16"/>
                <w:szCs w:val="16"/>
                <w:lang w:eastAsia="ru-RU"/>
              </w:rPr>
              <w:t xml:space="preserve">-თან </w:t>
            </w:r>
            <w:proofErr w:type="spellStart"/>
            <w:r w:rsidRPr="00FB05D8">
              <w:rPr>
                <w:rFonts w:ascii="Sylfaen" w:hAnsi="Sylfaen" w:cs="Sylfaen"/>
                <w:sz w:val="16"/>
                <w:szCs w:val="16"/>
                <w:lang w:eastAsia="ru-RU"/>
              </w:rPr>
              <w:t>შეფარდე</w:t>
            </w:r>
            <w:proofErr w:type="spellEnd"/>
            <w:r w:rsidRPr="00FB05D8">
              <w:rPr>
                <w:rFonts w:ascii="Sylfaen" w:hAnsi="Sylfaen" w:cs="Sylfaen"/>
                <w:sz w:val="16"/>
                <w:szCs w:val="16"/>
                <w:lang w:eastAsia="ru-RU"/>
              </w:rPr>
              <w:t>-</w:t>
            </w:r>
          </w:p>
          <w:p w14:paraId="07B1859B" w14:textId="77777777" w:rsidR="00D56D34" w:rsidRPr="00FB05D8" w:rsidRDefault="00D56D34" w:rsidP="00D56D34">
            <w:pPr>
              <w:tabs>
                <w:tab w:val="left" w:pos="360"/>
              </w:tabs>
              <w:spacing w:after="0" w:line="276" w:lineRule="auto"/>
              <w:ind w:firstLine="0"/>
              <w:outlineLvl w:val="0"/>
              <w:rPr>
                <w:rFonts w:ascii="Sylfaen" w:hAnsi="Sylfaen" w:cs="Times New Roman"/>
                <w:sz w:val="16"/>
                <w:szCs w:val="16"/>
                <w:lang w:eastAsia="ru-RU"/>
              </w:rPr>
            </w:pPr>
            <w:r w:rsidRPr="00FB05D8">
              <w:rPr>
                <w:rFonts w:ascii="Sylfaen" w:hAnsi="Sylfaen" w:cs="Sylfaen"/>
                <w:sz w:val="16"/>
                <w:szCs w:val="16"/>
                <w:lang w:eastAsia="ru-RU"/>
              </w:rPr>
              <w:t>ბით</w:t>
            </w:r>
          </w:p>
          <w:p w14:paraId="405F526A" w14:textId="77777777" w:rsidR="00D56D34" w:rsidRPr="00FB05D8" w:rsidRDefault="00D56D34" w:rsidP="00D56D34">
            <w:pPr>
              <w:spacing w:after="0" w:line="276" w:lineRule="auto"/>
              <w:ind w:firstLine="0"/>
              <w:rPr>
                <w:rFonts w:ascii="Sylfaen" w:eastAsia="Calibri" w:hAnsi="Sylfaen" w:cs="Sylfaen"/>
                <w:sz w:val="16"/>
                <w:szCs w:val="16"/>
              </w:rPr>
            </w:pPr>
          </w:p>
        </w:tc>
        <w:tc>
          <w:tcPr>
            <w:tcW w:w="1890" w:type="dxa"/>
            <w:tcBorders>
              <w:left w:val="nil"/>
              <w:right w:val="nil"/>
            </w:tcBorders>
          </w:tcPr>
          <w:p w14:paraId="23E994CF" w14:textId="77777777" w:rsidR="00D56D34" w:rsidRPr="00FB05D8" w:rsidRDefault="00D56D34" w:rsidP="00D56D34">
            <w:pPr>
              <w:tabs>
                <w:tab w:val="left" w:pos="360"/>
              </w:tabs>
              <w:spacing w:after="0" w:line="276" w:lineRule="auto"/>
              <w:ind w:firstLine="0"/>
              <w:outlineLvl w:val="0"/>
              <w:rPr>
                <w:rFonts w:ascii="Sylfaen" w:hAnsi="Sylfaen" w:cs="Times New Roman"/>
                <w:sz w:val="16"/>
                <w:szCs w:val="16"/>
                <w:lang w:eastAsia="ru-RU"/>
              </w:rPr>
            </w:pPr>
            <w:r w:rsidRPr="00FB05D8">
              <w:rPr>
                <w:rFonts w:ascii="Sylfaen" w:hAnsi="Sylfaen" w:cs="Sylfaen"/>
                <w:sz w:val="16"/>
                <w:szCs w:val="16"/>
                <w:lang w:eastAsia="ru-RU"/>
              </w:rPr>
              <w:t xml:space="preserve">საჰაერო მოძრაობის სამეთვალყურეო მომსახურება, </w:t>
            </w:r>
            <w:r w:rsidRPr="00FB05D8">
              <w:rPr>
                <w:rFonts w:ascii="Sylfaen" w:hAnsi="Sylfaen" w:cs="Sylfaen"/>
                <w:sz w:val="16"/>
                <w:szCs w:val="16"/>
              </w:rPr>
              <w:t>და შეძლებისდა</w:t>
            </w:r>
            <w:r w:rsidRPr="00FB05D8">
              <w:rPr>
                <w:rFonts w:ascii="Sylfaen" w:hAnsi="Sylfaen" w:cs="Sylfaen"/>
                <w:sz w:val="16"/>
                <w:szCs w:val="16"/>
                <w:lang w:eastAsia="ru-RU"/>
              </w:rPr>
              <w:t xml:space="preserve">გვარად, ინფორმაცია </w:t>
            </w:r>
            <w:proofErr w:type="spellStart"/>
            <w:r w:rsidRPr="00FB05D8">
              <w:rPr>
                <w:rFonts w:ascii="Sylfaen" w:hAnsi="Sylfaen" w:cs="Sylfaen"/>
                <w:sz w:val="16"/>
                <w:szCs w:val="16"/>
                <w:lang w:eastAsia="ru-RU"/>
              </w:rPr>
              <w:t>ვფწ</w:t>
            </w:r>
            <w:proofErr w:type="spellEnd"/>
            <w:r w:rsidRPr="00FB05D8">
              <w:rPr>
                <w:rFonts w:ascii="Sylfaen" w:hAnsi="Sylfaen" w:cs="Sylfaen"/>
                <w:sz w:val="16"/>
                <w:szCs w:val="16"/>
                <w:lang w:eastAsia="ru-RU"/>
              </w:rPr>
              <w:t>-ით ფრენებზე</w:t>
            </w:r>
          </w:p>
        </w:tc>
        <w:tc>
          <w:tcPr>
            <w:tcW w:w="1473" w:type="dxa"/>
            <w:tcBorders>
              <w:left w:val="nil"/>
              <w:right w:val="nil"/>
            </w:tcBorders>
          </w:tcPr>
          <w:p w14:paraId="52FE9D0B"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0CDB92A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10 000 ფუტის სიმაღლის ქვემოთ</w:t>
            </w:r>
          </w:p>
          <w:p w14:paraId="5E95DA79"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35EB2A93"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19CD2258"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6DAB54BF"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სავალდებულოა</w:t>
            </w:r>
          </w:p>
        </w:tc>
      </w:tr>
      <w:tr w:rsidR="00D56D34" w:rsidRPr="00FB05D8" w14:paraId="751B0ECA" w14:textId="77777777" w:rsidTr="001F55F5">
        <w:trPr>
          <w:trHeight w:val="719"/>
        </w:trPr>
        <w:tc>
          <w:tcPr>
            <w:tcW w:w="680" w:type="dxa"/>
            <w:vMerge/>
            <w:tcBorders>
              <w:right w:val="nil"/>
            </w:tcBorders>
            <w:vAlign w:val="center"/>
          </w:tcPr>
          <w:p w14:paraId="673D9973" w14:textId="77777777" w:rsidR="00D56D34" w:rsidRPr="00FB05D8" w:rsidRDefault="00D56D34" w:rsidP="00D56D34">
            <w:pPr>
              <w:spacing w:after="0" w:line="276" w:lineRule="auto"/>
              <w:ind w:firstLine="0"/>
              <w:rPr>
                <w:rFonts w:ascii="Sylfaen" w:eastAsia="Calibri" w:hAnsi="Sylfaen" w:cs="Sylfaen"/>
                <w:b/>
                <w:bCs/>
                <w:sz w:val="16"/>
                <w:szCs w:val="16"/>
              </w:rPr>
            </w:pPr>
          </w:p>
        </w:tc>
        <w:tc>
          <w:tcPr>
            <w:tcW w:w="895" w:type="dxa"/>
            <w:tcBorders>
              <w:left w:val="nil"/>
              <w:right w:val="nil"/>
            </w:tcBorders>
          </w:tcPr>
          <w:p w14:paraId="4134CDC2"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-ით</w:t>
            </w:r>
          </w:p>
        </w:tc>
        <w:tc>
          <w:tcPr>
            <w:tcW w:w="1339" w:type="dxa"/>
            <w:tcBorders>
              <w:left w:val="nil"/>
              <w:right w:val="nil"/>
            </w:tcBorders>
          </w:tcPr>
          <w:p w14:paraId="21C6646B"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იწარმოება</w:t>
            </w:r>
          </w:p>
        </w:tc>
        <w:tc>
          <w:tcPr>
            <w:tcW w:w="1890" w:type="dxa"/>
            <w:tcBorders>
              <w:left w:val="nil"/>
              <w:right w:val="nil"/>
            </w:tcBorders>
          </w:tcPr>
          <w:p w14:paraId="530727A6" w14:textId="77777777" w:rsidR="00D56D34" w:rsidRPr="00FB05D8" w:rsidRDefault="00D56D34" w:rsidP="00D56D34">
            <w:pPr>
              <w:tabs>
                <w:tab w:val="left" w:pos="360"/>
              </w:tabs>
              <w:spacing w:after="0" w:line="276" w:lineRule="auto"/>
              <w:ind w:firstLine="0"/>
              <w:outlineLvl w:val="0"/>
              <w:rPr>
                <w:rFonts w:ascii="Sylfaen" w:hAnsi="Sylfaen" w:cs="Times New Roman"/>
                <w:sz w:val="16"/>
                <w:szCs w:val="16"/>
                <w:lang w:eastAsia="ru-RU"/>
              </w:rPr>
            </w:pPr>
            <w:r w:rsidRPr="00FB05D8">
              <w:rPr>
                <w:rFonts w:ascii="Sylfaen" w:hAnsi="Sylfaen" w:cs="Sylfaen"/>
                <w:sz w:val="16"/>
                <w:szCs w:val="16"/>
              </w:rPr>
              <w:t>შეძლებისდა</w:t>
            </w:r>
            <w:r w:rsidRPr="00FB05D8">
              <w:rPr>
                <w:rFonts w:ascii="Sylfaen" w:hAnsi="Sylfaen" w:cs="Sylfaen"/>
                <w:sz w:val="16"/>
                <w:szCs w:val="16"/>
                <w:lang w:eastAsia="ru-RU"/>
              </w:rPr>
              <w:t>გვარად, ინფორმაცია ფრენებზე</w:t>
            </w:r>
          </w:p>
        </w:tc>
        <w:tc>
          <w:tcPr>
            <w:tcW w:w="1473" w:type="dxa"/>
            <w:tcBorders>
              <w:left w:val="nil"/>
              <w:right w:val="nil"/>
            </w:tcBorders>
          </w:tcPr>
          <w:p w14:paraId="5488EFC8"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2463BBC0"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10 000 ფუტის სიმაღლის </w:t>
            </w:r>
            <w:r w:rsidRPr="00FB05D8">
              <w:rPr>
                <w:rFonts w:ascii="Sylfaen" w:eastAsia="Calibri" w:hAnsi="Sylfaen" w:cs="Sylfaen"/>
                <w:sz w:val="16"/>
                <w:szCs w:val="16"/>
              </w:rPr>
              <w:lastRenderedPageBreak/>
              <w:t>ქვემოთ</w:t>
            </w:r>
          </w:p>
          <w:p w14:paraId="21268467"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5DB21A1D"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lastRenderedPageBreak/>
              <w:t>ორმხრივი</w:t>
            </w:r>
          </w:p>
          <w:p w14:paraId="14A0BB4E"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 და/ან სხვა კავშირის საშუალებით</w:t>
            </w:r>
          </w:p>
        </w:tc>
        <w:tc>
          <w:tcPr>
            <w:tcW w:w="1445" w:type="dxa"/>
            <w:tcBorders>
              <w:left w:val="nil"/>
            </w:tcBorders>
          </w:tcPr>
          <w:p w14:paraId="753E60F8"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არის სავალდებულოა</w:t>
            </w:r>
          </w:p>
        </w:tc>
      </w:tr>
      <w:tr w:rsidR="00D56D34" w:rsidRPr="00FB05D8" w14:paraId="3860EE66" w14:textId="77777777" w:rsidTr="001F55F5">
        <w:trPr>
          <w:trHeight w:val="719"/>
        </w:trPr>
        <w:tc>
          <w:tcPr>
            <w:tcW w:w="680" w:type="dxa"/>
            <w:vMerge w:val="restart"/>
            <w:tcBorders>
              <w:right w:val="nil"/>
            </w:tcBorders>
            <w:vAlign w:val="center"/>
          </w:tcPr>
          <w:p w14:paraId="2A134F99"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F</w:t>
            </w:r>
          </w:p>
        </w:tc>
        <w:tc>
          <w:tcPr>
            <w:tcW w:w="895" w:type="dxa"/>
            <w:tcBorders>
              <w:left w:val="nil"/>
              <w:right w:val="nil"/>
            </w:tcBorders>
          </w:tcPr>
          <w:p w14:paraId="41E16FEE"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-ით</w:t>
            </w:r>
          </w:p>
        </w:tc>
        <w:tc>
          <w:tcPr>
            <w:tcW w:w="1339" w:type="dxa"/>
            <w:tcBorders>
              <w:left w:val="nil"/>
              <w:right w:val="nil"/>
            </w:tcBorders>
          </w:tcPr>
          <w:p w14:paraId="008FE504" w14:textId="77777777" w:rsidR="00D56D34" w:rsidRPr="00FB05D8" w:rsidRDefault="00D56D34" w:rsidP="00D56D34">
            <w:pPr>
              <w:tabs>
                <w:tab w:val="left" w:pos="360"/>
              </w:tabs>
              <w:spacing w:after="0" w:line="276" w:lineRule="auto"/>
              <w:ind w:firstLine="0"/>
              <w:outlineLvl w:val="0"/>
              <w:rPr>
                <w:rFonts w:ascii="Sylfaen" w:hAnsi="Sylfaen" w:cs="Sylfaen"/>
                <w:sz w:val="16"/>
                <w:szCs w:val="16"/>
                <w:lang w:eastAsia="ru-RU"/>
              </w:rPr>
            </w:pPr>
            <w:r w:rsidRPr="00FB05D8">
              <w:rPr>
                <w:rFonts w:ascii="Sylfaen" w:hAnsi="Sylfaen" w:cs="Sylfaen"/>
                <w:sz w:val="16"/>
                <w:szCs w:val="16"/>
                <w:lang w:eastAsia="ru-RU"/>
              </w:rPr>
              <w:t>შეძლების-</w:t>
            </w:r>
          </w:p>
          <w:p w14:paraId="2B517EFB" w14:textId="77777777" w:rsidR="00D56D34" w:rsidRPr="00FB05D8" w:rsidRDefault="00D56D34" w:rsidP="00D56D34">
            <w:pPr>
              <w:tabs>
                <w:tab w:val="left" w:pos="360"/>
              </w:tabs>
              <w:spacing w:after="0" w:line="276" w:lineRule="auto"/>
              <w:ind w:firstLine="0"/>
              <w:outlineLvl w:val="0"/>
              <w:rPr>
                <w:rFonts w:ascii="Sylfaen" w:hAnsi="Sylfaen" w:cs="Sylfaen"/>
                <w:sz w:val="16"/>
                <w:szCs w:val="16"/>
                <w:lang w:eastAsia="ru-RU"/>
              </w:rPr>
            </w:pPr>
            <w:r w:rsidRPr="00FB05D8">
              <w:rPr>
                <w:rFonts w:ascii="Sylfaen" w:hAnsi="Sylfaen" w:cs="Sylfaen"/>
                <w:sz w:val="16"/>
                <w:szCs w:val="16"/>
                <w:lang w:eastAsia="ru-RU"/>
              </w:rPr>
              <w:t xml:space="preserve">დაგვარად, </w:t>
            </w:r>
          </w:p>
          <w:p w14:paraId="70812352" w14:textId="77777777" w:rsidR="00D56D34" w:rsidRPr="00FB05D8" w:rsidRDefault="00D56D34" w:rsidP="00D56D34">
            <w:pPr>
              <w:tabs>
                <w:tab w:val="left" w:pos="360"/>
              </w:tabs>
              <w:spacing w:after="0" w:line="276" w:lineRule="auto"/>
              <w:ind w:firstLine="0"/>
              <w:outlineLvl w:val="0"/>
              <w:rPr>
                <w:rFonts w:ascii="Sylfaen" w:hAnsi="Sylfaen" w:cs="Sylfaen"/>
                <w:sz w:val="16"/>
                <w:szCs w:val="16"/>
                <w:lang w:eastAsia="ru-RU"/>
              </w:rPr>
            </w:pPr>
            <w:proofErr w:type="spellStart"/>
            <w:r w:rsidRPr="00FB05D8">
              <w:rPr>
                <w:rFonts w:ascii="Sylfaen" w:hAnsi="Sylfaen" w:cs="Sylfaen"/>
                <w:sz w:val="16"/>
                <w:szCs w:val="16"/>
                <w:lang w:eastAsia="ru-RU"/>
              </w:rPr>
              <w:t>სფწ</w:t>
            </w:r>
            <w:proofErr w:type="spellEnd"/>
            <w:r w:rsidRPr="00FB05D8">
              <w:rPr>
                <w:rFonts w:ascii="Sylfaen" w:hAnsi="Sylfaen" w:cs="Sylfaen"/>
                <w:sz w:val="16"/>
                <w:szCs w:val="16"/>
                <w:lang w:eastAsia="ru-RU"/>
              </w:rPr>
              <w:t xml:space="preserve"> </w:t>
            </w:r>
            <w:proofErr w:type="spellStart"/>
            <w:r w:rsidRPr="00FB05D8">
              <w:rPr>
                <w:rFonts w:ascii="Sylfaen" w:hAnsi="Sylfaen" w:cs="Sylfaen"/>
                <w:sz w:val="16"/>
                <w:szCs w:val="16"/>
                <w:lang w:eastAsia="ru-RU"/>
              </w:rPr>
              <w:t>სფწ</w:t>
            </w:r>
            <w:proofErr w:type="spellEnd"/>
            <w:r w:rsidRPr="00FB05D8">
              <w:rPr>
                <w:rFonts w:ascii="Sylfaen" w:hAnsi="Sylfaen" w:cs="Sylfaen"/>
                <w:sz w:val="16"/>
                <w:szCs w:val="16"/>
                <w:lang w:eastAsia="ru-RU"/>
              </w:rPr>
              <w:t xml:space="preserve">-თან </w:t>
            </w:r>
            <w:proofErr w:type="spellStart"/>
            <w:r w:rsidRPr="00FB05D8">
              <w:rPr>
                <w:rFonts w:ascii="Sylfaen" w:hAnsi="Sylfaen" w:cs="Sylfaen"/>
                <w:sz w:val="16"/>
                <w:szCs w:val="16"/>
                <w:lang w:eastAsia="ru-RU"/>
              </w:rPr>
              <w:t>შეფარდე</w:t>
            </w:r>
            <w:proofErr w:type="spellEnd"/>
            <w:r w:rsidRPr="00FB05D8">
              <w:rPr>
                <w:rFonts w:ascii="Sylfaen" w:hAnsi="Sylfaen" w:cs="Sylfaen"/>
                <w:sz w:val="16"/>
                <w:szCs w:val="16"/>
                <w:lang w:eastAsia="ru-RU"/>
              </w:rPr>
              <w:t>-</w:t>
            </w:r>
          </w:p>
          <w:p w14:paraId="2534F8B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ბით</w:t>
            </w:r>
          </w:p>
        </w:tc>
        <w:tc>
          <w:tcPr>
            <w:tcW w:w="1890" w:type="dxa"/>
            <w:tcBorders>
              <w:left w:val="nil"/>
              <w:right w:val="nil"/>
            </w:tcBorders>
          </w:tcPr>
          <w:p w14:paraId="7C364058"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საჰაერო მოძრაობის საკონსულტაციო მომსახურება. </w:t>
            </w:r>
          </w:p>
          <w:p w14:paraId="484F7531" w14:textId="77777777" w:rsidR="00D56D34" w:rsidRPr="00FB05D8" w:rsidRDefault="00D56D34" w:rsidP="00D56D34">
            <w:pPr>
              <w:spacing w:after="0" w:line="276" w:lineRule="auto"/>
              <w:ind w:firstLine="0"/>
              <w:rPr>
                <w:rFonts w:ascii="Sylfaen" w:eastAsia="Calibri" w:hAnsi="Sylfaen" w:cs="Sylfaen"/>
                <w:sz w:val="16"/>
                <w:szCs w:val="16"/>
              </w:rPr>
            </w:pPr>
          </w:p>
          <w:p w14:paraId="2B4FB125"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საფრენოსნო-საინფორმაციო მომსახურება</w:t>
            </w:r>
          </w:p>
        </w:tc>
        <w:tc>
          <w:tcPr>
            <w:tcW w:w="1473" w:type="dxa"/>
            <w:tcBorders>
              <w:left w:val="nil"/>
              <w:right w:val="nil"/>
            </w:tcBorders>
          </w:tcPr>
          <w:p w14:paraId="2B4B91D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0D269DD4"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10 000 ფუტის სიმაღლის ქვემოთ </w:t>
            </w:r>
          </w:p>
          <w:p w14:paraId="1D8194C0"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0F344F36"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64CF8CB4"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0955B72D"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არის სავალდებულოა</w:t>
            </w:r>
          </w:p>
        </w:tc>
      </w:tr>
      <w:tr w:rsidR="00D56D34" w:rsidRPr="00FB05D8" w14:paraId="1C468117" w14:textId="77777777" w:rsidTr="001F55F5">
        <w:trPr>
          <w:trHeight w:val="719"/>
        </w:trPr>
        <w:tc>
          <w:tcPr>
            <w:tcW w:w="680" w:type="dxa"/>
            <w:vMerge/>
            <w:tcBorders>
              <w:right w:val="nil"/>
            </w:tcBorders>
            <w:vAlign w:val="center"/>
          </w:tcPr>
          <w:p w14:paraId="79A6899B" w14:textId="77777777" w:rsidR="00D56D34" w:rsidRPr="00FB05D8" w:rsidRDefault="00D56D34" w:rsidP="00D56D34">
            <w:pPr>
              <w:spacing w:after="0" w:line="276" w:lineRule="auto"/>
              <w:ind w:firstLine="0"/>
              <w:rPr>
                <w:rFonts w:ascii="Sylfaen" w:eastAsia="Calibri" w:hAnsi="Sylfaen" w:cs="Sylfaen"/>
                <w:b/>
                <w:bCs/>
                <w:sz w:val="16"/>
                <w:szCs w:val="16"/>
              </w:rPr>
            </w:pPr>
          </w:p>
        </w:tc>
        <w:tc>
          <w:tcPr>
            <w:tcW w:w="895" w:type="dxa"/>
            <w:tcBorders>
              <w:left w:val="nil"/>
              <w:right w:val="nil"/>
            </w:tcBorders>
          </w:tcPr>
          <w:p w14:paraId="04F9F540"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-ით</w:t>
            </w:r>
          </w:p>
        </w:tc>
        <w:tc>
          <w:tcPr>
            <w:tcW w:w="1339" w:type="dxa"/>
            <w:tcBorders>
              <w:left w:val="nil"/>
              <w:right w:val="nil"/>
            </w:tcBorders>
          </w:tcPr>
          <w:p w14:paraId="04424822"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იწარმოება</w:t>
            </w:r>
          </w:p>
        </w:tc>
        <w:tc>
          <w:tcPr>
            <w:tcW w:w="1890" w:type="dxa"/>
            <w:tcBorders>
              <w:left w:val="nil"/>
              <w:right w:val="nil"/>
            </w:tcBorders>
          </w:tcPr>
          <w:p w14:paraId="7DD5F672"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საფრენოსნო-საინფორმაციო მომსახურება</w:t>
            </w:r>
          </w:p>
        </w:tc>
        <w:tc>
          <w:tcPr>
            <w:tcW w:w="1473" w:type="dxa"/>
            <w:tcBorders>
              <w:left w:val="nil"/>
              <w:right w:val="nil"/>
            </w:tcBorders>
          </w:tcPr>
          <w:p w14:paraId="145C792A"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3AA0FC93"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10 000 ფუტის სიმაღლის ქვემოთ </w:t>
            </w:r>
          </w:p>
          <w:p w14:paraId="4D0675B5"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0BDE8696"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w:t>
            </w:r>
          </w:p>
          <w:p w14:paraId="72DDD632"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 და/ან სხვა კავშირის საშუალებით</w:t>
            </w:r>
          </w:p>
        </w:tc>
        <w:tc>
          <w:tcPr>
            <w:tcW w:w="1445" w:type="dxa"/>
            <w:tcBorders>
              <w:left w:val="nil"/>
            </w:tcBorders>
          </w:tcPr>
          <w:p w14:paraId="436F34B9"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არის სავალდებულოა</w:t>
            </w:r>
          </w:p>
        </w:tc>
      </w:tr>
      <w:tr w:rsidR="00D56D34" w:rsidRPr="00FB05D8" w14:paraId="6D76A935" w14:textId="77777777" w:rsidTr="001F55F5">
        <w:tc>
          <w:tcPr>
            <w:tcW w:w="680" w:type="dxa"/>
            <w:vMerge w:val="restart"/>
            <w:tcBorders>
              <w:right w:val="nil"/>
            </w:tcBorders>
            <w:vAlign w:val="center"/>
          </w:tcPr>
          <w:p w14:paraId="57D307B3" w14:textId="77777777" w:rsidR="00D56D34" w:rsidRPr="00FB05D8" w:rsidRDefault="00D56D34" w:rsidP="00D56D34">
            <w:pPr>
              <w:spacing w:after="0" w:line="276" w:lineRule="auto"/>
              <w:ind w:firstLine="0"/>
              <w:rPr>
                <w:rFonts w:ascii="Sylfaen" w:eastAsia="Calibri" w:hAnsi="Sylfaen" w:cs="Sylfaen"/>
                <w:b/>
                <w:bCs/>
                <w:sz w:val="16"/>
                <w:szCs w:val="16"/>
              </w:rPr>
            </w:pPr>
          </w:p>
          <w:p w14:paraId="55DB4EA5" w14:textId="77777777" w:rsidR="00D56D34" w:rsidRPr="00FB05D8" w:rsidRDefault="00D56D34" w:rsidP="00D56D34">
            <w:pPr>
              <w:spacing w:after="0" w:line="276" w:lineRule="auto"/>
              <w:ind w:firstLine="0"/>
              <w:rPr>
                <w:rFonts w:ascii="Sylfaen" w:eastAsia="Calibri" w:hAnsi="Sylfaen" w:cs="Sylfaen"/>
                <w:b/>
                <w:bCs/>
                <w:sz w:val="16"/>
                <w:szCs w:val="16"/>
              </w:rPr>
            </w:pPr>
          </w:p>
          <w:p w14:paraId="5964EA01" w14:textId="77777777" w:rsidR="00D56D34" w:rsidRPr="00FB05D8" w:rsidRDefault="00D56D34" w:rsidP="00D56D34">
            <w:pPr>
              <w:spacing w:after="0" w:line="276" w:lineRule="auto"/>
              <w:ind w:firstLine="0"/>
              <w:rPr>
                <w:rFonts w:ascii="Sylfaen" w:eastAsia="Calibri" w:hAnsi="Sylfaen" w:cs="Sylfaen"/>
                <w:b/>
                <w:bCs/>
                <w:sz w:val="16"/>
                <w:szCs w:val="16"/>
              </w:rPr>
            </w:pPr>
          </w:p>
          <w:p w14:paraId="0F720EF2" w14:textId="77777777" w:rsidR="00D56D34" w:rsidRPr="00FB05D8" w:rsidRDefault="00D56D34" w:rsidP="00D56D34">
            <w:pPr>
              <w:spacing w:after="0" w:line="276" w:lineRule="auto"/>
              <w:ind w:firstLine="0"/>
              <w:rPr>
                <w:rFonts w:ascii="Sylfaen" w:eastAsia="Calibri" w:hAnsi="Sylfaen" w:cs="Sylfaen"/>
                <w:b/>
                <w:bCs/>
                <w:sz w:val="16"/>
                <w:szCs w:val="16"/>
              </w:rPr>
            </w:pPr>
            <w:r w:rsidRPr="00FB05D8">
              <w:rPr>
                <w:rFonts w:ascii="Sylfaen" w:eastAsia="Calibri" w:hAnsi="Sylfaen" w:cs="Sylfaen"/>
                <w:b/>
                <w:bCs/>
                <w:sz w:val="16"/>
                <w:szCs w:val="16"/>
              </w:rPr>
              <w:t>G</w:t>
            </w:r>
          </w:p>
        </w:tc>
        <w:tc>
          <w:tcPr>
            <w:tcW w:w="895" w:type="dxa"/>
            <w:tcBorders>
              <w:left w:val="nil"/>
              <w:right w:val="nil"/>
            </w:tcBorders>
          </w:tcPr>
          <w:p w14:paraId="25B40094"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სფწ</w:t>
            </w:r>
            <w:proofErr w:type="spellEnd"/>
            <w:r w:rsidRPr="00FB05D8">
              <w:rPr>
                <w:rFonts w:ascii="Sylfaen" w:eastAsia="Calibri" w:hAnsi="Sylfaen" w:cs="Sylfaen"/>
                <w:sz w:val="16"/>
                <w:szCs w:val="16"/>
              </w:rPr>
              <w:t>-ით ფრენა</w:t>
            </w:r>
          </w:p>
        </w:tc>
        <w:tc>
          <w:tcPr>
            <w:tcW w:w="1339" w:type="dxa"/>
            <w:tcBorders>
              <w:left w:val="nil"/>
              <w:right w:val="nil"/>
            </w:tcBorders>
          </w:tcPr>
          <w:p w14:paraId="0586FD1E"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იწარმოება</w:t>
            </w:r>
          </w:p>
        </w:tc>
        <w:tc>
          <w:tcPr>
            <w:tcW w:w="1890" w:type="dxa"/>
            <w:tcBorders>
              <w:left w:val="nil"/>
              <w:right w:val="nil"/>
            </w:tcBorders>
          </w:tcPr>
          <w:p w14:paraId="26A9291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საფრენოსნო-საინფორმაციო მომსახურება</w:t>
            </w:r>
          </w:p>
        </w:tc>
        <w:tc>
          <w:tcPr>
            <w:tcW w:w="1473" w:type="dxa"/>
            <w:tcBorders>
              <w:left w:val="nil"/>
              <w:right w:val="nil"/>
            </w:tcBorders>
          </w:tcPr>
          <w:p w14:paraId="429A0BE1"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2AC69D3E"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10 000 ფუტის სიმაღლის ქვემოთ </w:t>
            </w:r>
          </w:p>
          <w:p w14:paraId="208B1995"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13613C9A"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 უწყვეტი</w:t>
            </w:r>
          </w:p>
          <w:p w14:paraId="145EA0C3"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რადიოკავშირი</w:t>
            </w:r>
          </w:p>
        </w:tc>
        <w:tc>
          <w:tcPr>
            <w:tcW w:w="1445" w:type="dxa"/>
            <w:tcBorders>
              <w:left w:val="nil"/>
            </w:tcBorders>
          </w:tcPr>
          <w:p w14:paraId="0D4A10E4"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არის სავალდებულო</w:t>
            </w:r>
          </w:p>
        </w:tc>
      </w:tr>
      <w:tr w:rsidR="00D56D34" w:rsidRPr="00FB05D8" w14:paraId="3122D3CD" w14:textId="77777777" w:rsidTr="001F55F5">
        <w:tc>
          <w:tcPr>
            <w:tcW w:w="680" w:type="dxa"/>
            <w:vMerge/>
            <w:tcBorders>
              <w:right w:val="nil"/>
            </w:tcBorders>
          </w:tcPr>
          <w:p w14:paraId="7C4640CC" w14:textId="77777777" w:rsidR="00D56D34" w:rsidRPr="00FB05D8" w:rsidRDefault="00D56D34" w:rsidP="00D56D34">
            <w:pPr>
              <w:spacing w:after="0" w:line="276" w:lineRule="auto"/>
              <w:ind w:firstLine="0"/>
              <w:rPr>
                <w:rFonts w:ascii="Sylfaen" w:eastAsia="Calibri" w:hAnsi="Sylfaen" w:cs="Sylfaen"/>
                <w:sz w:val="16"/>
                <w:szCs w:val="16"/>
              </w:rPr>
            </w:pPr>
          </w:p>
        </w:tc>
        <w:tc>
          <w:tcPr>
            <w:tcW w:w="895" w:type="dxa"/>
            <w:tcBorders>
              <w:left w:val="nil"/>
              <w:right w:val="nil"/>
            </w:tcBorders>
          </w:tcPr>
          <w:p w14:paraId="2E30DDB4" w14:textId="77777777" w:rsidR="00D56D34" w:rsidRPr="00FB05D8" w:rsidRDefault="00D56D34" w:rsidP="00D56D34">
            <w:pPr>
              <w:spacing w:after="0" w:line="276" w:lineRule="auto"/>
              <w:ind w:firstLine="0"/>
              <w:rPr>
                <w:rFonts w:ascii="Sylfaen" w:eastAsia="Calibri" w:hAnsi="Sylfaen" w:cs="Sylfaen"/>
                <w:sz w:val="16"/>
                <w:szCs w:val="16"/>
              </w:rPr>
            </w:pPr>
            <w:proofErr w:type="spellStart"/>
            <w:r w:rsidRPr="00FB05D8">
              <w:rPr>
                <w:rFonts w:ascii="Sylfaen" w:eastAsia="Calibri" w:hAnsi="Sylfaen" w:cs="Sylfaen"/>
                <w:sz w:val="16"/>
                <w:szCs w:val="16"/>
              </w:rPr>
              <w:t>ვფწ</w:t>
            </w:r>
            <w:proofErr w:type="spellEnd"/>
            <w:r w:rsidRPr="00FB05D8">
              <w:rPr>
                <w:rFonts w:ascii="Sylfaen" w:eastAsia="Calibri" w:hAnsi="Sylfaen" w:cs="Sylfaen"/>
                <w:sz w:val="16"/>
                <w:szCs w:val="16"/>
              </w:rPr>
              <w:t>-ით ფრენა</w:t>
            </w:r>
          </w:p>
        </w:tc>
        <w:tc>
          <w:tcPr>
            <w:tcW w:w="1339" w:type="dxa"/>
            <w:tcBorders>
              <w:left w:val="nil"/>
              <w:right w:val="nil"/>
            </w:tcBorders>
          </w:tcPr>
          <w:p w14:paraId="23B60527"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იწარმოება</w:t>
            </w:r>
          </w:p>
        </w:tc>
        <w:tc>
          <w:tcPr>
            <w:tcW w:w="1890" w:type="dxa"/>
            <w:tcBorders>
              <w:left w:val="nil"/>
              <w:right w:val="nil"/>
            </w:tcBorders>
          </w:tcPr>
          <w:p w14:paraId="18F07CF1"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საფრენოსნო-საინფორმაციო მომსახურება</w:t>
            </w:r>
          </w:p>
        </w:tc>
        <w:tc>
          <w:tcPr>
            <w:tcW w:w="1473" w:type="dxa"/>
            <w:tcBorders>
              <w:left w:val="nil"/>
              <w:right w:val="nil"/>
            </w:tcBorders>
          </w:tcPr>
          <w:p w14:paraId="5CF5DFDF"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250 კვანძი </w:t>
            </w:r>
            <w:proofErr w:type="spellStart"/>
            <w:r w:rsidRPr="00FB05D8">
              <w:rPr>
                <w:rFonts w:ascii="Sylfaen" w:eastAsia="Calibri" w:hAnsi="Sylfaen" w:cs="Sylfaen"/>
                <w:sz w:val="16"/>
                <w:szCs w:val="16"/>
              </w:rPr>
              <w:t>სახელსაწყო</w:t>
            </w:r>
            <w:proofErr w:type="spellEnd"/>
            <w:r w:rsidRPr="00FB05D8">
              <w:rPr>
                <w:rFonts w:ascii="Sylfaen" w:eastAsia="Calibri" w:hAnsi="Sylfaen" w:cs="Sylfaen"/>
                <w:sz w:val="16"/>
                <w:szCs w:val="16"/>
              </w:rPr>
              <w:t xml:space="preserve"> სიჩქარე</w:t>
            </w:r>
          </w:p>
          <w:p w14:paraId="5F9A624C"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10 000 ფუტის სიმაღლის ქვემოთ </w:t>
            </w:r>
          </w:p>
          <w:p w14:paraId="40B9FA37" w14:textId="77777777" w:rsidR="00D56D34" w:rsidRPr="00FB05D8" w:rsidRDefault="00D56D34" w:rsidP="00D56D34">
            <w:pPr>
              <w:spacing w:after="0" w:line="276" w:lineRule="auto"/>
              <w:ind w:firstLine="0"/>
              <w:rPr>
                <w:rFonts w:ascii="Sylfaen" w:eastAsia="Calibri" w:hAnsi="Sylfaen" w:cs="Sylfaen"/>
                <w:sz w:val="16"/>
                <w:szCs w:val="16"/>
              </w:rPr>
            </w:pPr>
          </w:p>
        </w:tc>
        <w:tc>
          <w:tcPr>
            <w:tcW w:w="1324" w:type="dxa"/>
            <w:tcBorders>
              <w:left w:val="nil"/>
              <w:right w:val="nil"/>
            </w:tcBorders>
          </w:tcPr>
          <w:p w14:paraId="39C0EC71"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ორმხრივი</w:t>
            </w:r>
          </w:p>
          <w:p w14:paraId="393B8A6F"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რადიო და/ან სხვა კავშირის საშუალებით </w:t>
            </w:r>
          </w:p>
        </w:tc>
        <w:tc>
          <w:tcPr>
            <w:tcW w:w="1445" w:type="dxa"/>
            <w:tcBorders>
              <w:left w:val="nil"/>
            </w:tcBorders>
          </w:tcPr>
          <w:p w14:paraId="3C3AA6EE"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არ არის სავალდებულო</w:t>
            </w:r>
          </w:p>
        </w:tc>
      </w:tr>
      <w:tr w:rsidR="00D56D34" w:rsidRPr="00FB05D8" w14:paraId="3394C329" w14:textId="77777777" w:rsidTr="001F55F5">
        <w:tc>
          <w:tcPr>
            <w:tcW w:w="9046" w:type="dxa"/>
            <w:gridSpan w:val="7"/>
          </w:tcPr>
          <w:p w14:paraId="2024230F"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 როდესაც ზღვის საშუალო დონიდან გადასვლის აბსოლუტური სიმაღლე 10 000 ფუტზე ნაკლებია, </w:t>
            </w:r>
          </w:p>
          <w:p w14:paraId="2561CA25" w14:textId="77777777" w:rsidR="00D56D34" w:rsidRPr="00FB05D8" w:rsidRDefault="00D56D34" w:rsidP="00D56D34">
            <w:pPr>
              <w:spacing w:after="0" w:line="276" w:lineRule="auto"/>
              <w:ind w:firstLine="0"/>
              <w:rPr>
                <w:rFonts w:ascii="Sylfaen" w:eastAsia="Calibri" w:hAnsi="Sylfaen" w:cs="Sylfaen"/>
                <w:sz w:val="16"/>
                <w:szCs w:val="16"/>
              </w:rPr>
            </w:pPr>
            <w:r w:rsidRPr="00FB05D8">
              <w:rPr>
                <w:rFonts w:ascii="Sylfaen" w:eastAsia="Calibri" w:hAnsi="Sylfaen" w:cs="Sylfaen"/>
                <w:sz w:val="16"/>
                <w:szCs w:val="16"/>
              </w:rPr>
              <w:t xml:space="preserve"> 10 000 ფუტის მაგივრად გამოყენებული უნდა იქნეს ფრენის ეშელონი 100.</w:t>
            </w:r>
          </w:p>
        </w:tc>
      </w:tr>
    </w:tbl>
    <w:p w14:paraId="49DB5243" w14:textId="7C50FF96" w:rsidR="00D56D34" w:rsidRPr="00FB05D8" w:rsidRDefault="00D56D34" w:rsidP="00FB05D8">
      <w:pPr>
        <w:pStyle w:val="ListParagraph"/>
        <w:widowControl w:val="0"/>
        <w:tabs>
          <w:tab w:val="left" w:pos="810"/>
          <w:tab w:val="left" w:pos="993"/>
        </w:tabs>
        <w:ind w:left="-180" w:firstLine="450"/>
        <w:jc w:val="center"/>
        <w:rPr>
          <w:rFonts w:ascii="Sylfaen" w:hAnsi="Sylfaen"/>
          <w:i/>
          <w:iCs/>
          <w:sz w:val="16"/>
          <w:szCs w:val="14"/>
        </w:rPr>
      </w:pPr>
      <w:r w:rsidRPr="00FB05D8">
        <w:rPr>
          <w:rFonts w:ascii="Sylfaen" w:hAnsi="Sylfaen"/>
          <w:i/>
          <w:iCs/>
          <w:sz w:val="16"/>
          <w:szCs w:val="14"/>
        </w:rPr>
        <w:t>ცხრილი 1</w:t>
      </w:r>
    </w:p>
    <w:p w14:paraId="5B6FF831" w14:textId="5871C688" w:rsidR="00F479EE" w:rsidRPr="00FB05D8" w:rsidRDefault="00000000">
      <w:r w:rsidRPr="00FB05D8">
        <w:t xml:space="preserve">კლასიფიკაციის შერჩევა ყოველთვის არის კომპრომისი: უფრო მაღალი კლასი ზრდის უსაფრთხოების „სისტემურ“ გარანტიებს, მაგრამ მოითხოვს მეტ რესურსს (ATCO, ტექნოლოგია, </w:t>
      </w:r>
      <w:proofErr w:type="spellStart"/>
      <w:r w:rsidRPr="00FB05D8">
        <w:t>სექტორიზაცია</w:t>
      </w:r>
      <w:proofErr w:type="spellEnd"/>
      <w:r w:rsidRPr="00FB05D8">
        <w:t xml:space="preserve">, ზედამხედველობა). დაბალი კონტროლის კლასები ზოგჯერ ზრდის ოპერაციულ მოქნილობას, მაგრამ ასევე ზრდის ადამიანის ფაქტორზე დამოკიდებულებას და გარემოებების (ხილვადობა, დატვირთვა) მიმართ მგრძნობელობას. ეს კომპრომისი მნიშვნელოვანია გარემოსდაცვით კონტექსტშიც: თუ სისტემა ქმნის ზედმეტ შეყოვნებებს ან </w:t>
      </w:r>
      <w:proofErr w:type="spellStart"/>
      <w:r w:rsidRPr="00FB05D8">
        <w:t>არაოპტიმალურ</w:t>
      </w:r>
      <w:proofErr w:type="spellEnd"/>
      <w:r w:rsidRPr="00FB05D8">
        <w:t xml:space="preserve"> </w:t>
      </w:r>
      <w:r w:rsidR="007079F8" w:rsidRPr="00FB05D8">
        <w:rPr>
          <w:rFonts w:ascii="Sylfaen" w:hAnsi="Sylfaen"/>
        </w:rPr>
        <w:t>ფრენის მარშუტს</w:t>
      </w:r>
      <w:r w:rsidR="007079F8" w:rsidRPr="00FB05D8">
        <w:t xml:space="preserve">, </w:t>
      </w:r>
      <w:r w:rsidRPr="00FB05D8">
        <w:t>გარემოზე ზემოქმედება იზრდება მიუხედავად იმისა, რომ კლასიფიკაცია შეიძლება ფორმალურად სწორად იყოს შერჩეული.</w:t>
      </w:r>
    </w:p>
    <w:p w14:paraId="4FAED7F1" w14:textId="14C4D602" w:rsidR="007079F8" w:rsidRPr="00FB05D8" w:rsidRDefault="007079F8">
      <w:pPr>
        <w:rPr>
          <w:rFonts w:ascii="Sylfaen" w:hAnsi="Sylfaen"/>
        </w:rPr>
      </w:pPr>
      <w:r w:rsidRPr="00FB05D8">
        <w:rPr>
          <w:rFonts w:ascii="Sylfaen" w:hAnsi="Sylfaen"/>
        </w:rPr>
        <w:lastRenderedPageBreak/>
        <w:t xml:space="preserve">საქართველოს ეროვნული კანონმდებლობა სრულად ჰარმონიზებულია ჩიკაგოს კონვენციის მე-11 დანართთან. საქართველოს საფრენოსნო ინფორმაციის რაიონში (შემდგომ: </w:t>
      </w:r>
      <w:proofErr w:type="spellStart"/>
      <w:r w:rsidRPr="00FB05D8">
        <w:rPr>
          <w:rFonts w:ascii="Sylfaen" w:hAnsi="Sylfaen"/>
        </w:rPr>
        <w:t>Tbilisi</w:t>
      </w:r>
      <w:proofErr w:type="spellEnd"/>
      <w:r w:rsidRPr="00FB05D8">
        <w:rPr>
          <w:rFonts w:ascii="Sylfaen" w:hAnsi="Sylfaen"/>
        </w:rPr>
        <w:t xml:space="preserve"> FIR) დადგენილია ორი კლასის საჰაერო სივრცე</w:t>
      </w:r>
      <w:r w:rsidR="00D56D34" w:rsidRPr="00FB05D8">
        <w:rPr>
          <w:rFonts w:ascii="Sylfaen" w:hAnsi="Sylfaen"/>
        </w:rPr>
        <w:t>(იხილეთ ნახაზი 1)</w:t>
      </w:r>
      <w:r w:rsidRPr="00FB05D8">
        <w:rPr>
          <w:rFonts w:ascii="Sylfaen" w:hAnsi="Sylfaen"/>
        </w:rPr>
        <w:t xml:space="preserve">. C კლასის საჰაერო სივრცე რომლიც არის კონტროლირებადი საჰაერო სივრცე და მოცემულია ყველა ტიპის კონტროლირებადი არე (შემდგომ: CTA) ფრენის </w:t>
      </w:r>
      <w:proofErr w:type="spellStart"/>
      <w:r w:rsidRPr="00FB05D8">
        <w:rPr>
          <w:rFonts w:ascii="Sylfaen" w:hAnsi="Sylfaen"/>
        </w:rPr>
        <w:t>ეშელონიდა</w:t>
      </w:r>
      <w:proofErr w:type="spellEnd"/>
      <w:r w:rsidRPr="00FB05D8">
        <w:rPr>
          <w:rFonts w:ascii="Sylfaen" w:hAnsi="Sylfaen"/>
        </w:rPr>
        <w:t xml:space="preserve"> 085 - ფრენის ეშელონი 660 მდე და G კლასის საჰაერო სივრცე </w:t>
      </w:r>
      <w:r w:rsidR="00D56D34" w:rsidRPr="00FB05D8">
        <w:rPr>
          <w:rFonts w:ascii="Sylfaen" w:hAnsi="Sylfaen"/>
        </w:rPr>
        <w:t>დედამიწის ზედაპირიდან ფრენის ეშელონი 085 მდე და ფრენის ეშელონი 660 დან ზემოთ, სადაც</w:t>
      </w:r>
      <w:r w:rsidRPr="00FB05D8">
        <w:rPr>
          <w:rFonts w:ascii="Sylfaen" w:hAnsi="Sylfaen"/>
        </w:rPr>
        <w:t xml:space="preserve"> მოცემულია არაკონტროლირებადი საჰაერო სივრცე</w:t>
      </w:r>
      <w:r w:rsidR="00D56D34" w:rsidRPr="00FB05D8">
        <w:rPr>
          <w:rFonts w:ascii="Sylfaen" w:hAnsi="Sylfaen"/>
        </w:rPr>
        <w:t xml:space="preserve"> რომელშიც გვაქვს</w:t>
      </w:r>
      <w:r w:rsidRPr="00FB05D8">
        <w:rPr>
          <w:rFonts w:ascii="Sylfaen" w:hAnsi="Sylfaen"/>
        </w:rPr>
        <w:t xml:space="preserve"> საფრენოსნო საინფორმაციო არე  (</w:t>
      </w:r>
      <w:proofErr w:type="spellStart"/>
      <w:r w:rsidRPr="00FB05D8">
        <w:rPr>
          <w:rFonts w:ascii="Sylfaen" w:hAnsi="Sylfaen"/>
        </w:rPr>
        <w:t>შემდგომ:FIZ</w:t>
      </w:r>
      <w:proofErr w:type="spellEnd"/>
      <w:r w:rsidRPr="00FB05D8">
        <w:rPr>
          <w:rFonts w:ascii="Sylfaen" w:hAnsi="Sylfaen"/>
        </w:rPr>
        <w:t>).</w:t>
      </w:r>
      <w:r w:rsidR="00D56D34" w:rsidRPr="00FB05D8">
        <w:rPr>
          <w:rFonts w:ascii="Sylfaen" w:hAnsi="Sylfaen"/>
        </w:rPr>
        <w:t xml:space="preserve"> </w:t>
      </w:r>
    </w:p>
    <w:p w14:paraId="0BBE2902" w14:textId="3E0169B1" w:rsidR="007079F8" w:rsidRPr="00FB05D8" w:rsidRDefault="007079F8" w:rsidP="00FB05D8">
      <w:pPr>
        <w:jc w:val="center"/>
        <w:rPr>
          <w:rFonts w:ascii="Sylfaen" w:hAnsi="Sylfaen"/>
        </w:rPr>
      </w:pPr>
      <w:r w:rsidRPr="00FB05D8">
        <w:rPr>
          <w:rFonts w:ascii="Sylfaen" w:hAnsi="Sylfaen"/>
          <w:noProof/>
        </w:rPr>
        <w:drawing>
          <wp:inline distT="0" distB="0" distL="0" distR="0" wp14:anchorId="57406DE9" wp14:editId="7C866213">
            <wp:extent cx="5972175" cy="3909695"/>
            <wp:effectExtent l="0" t="0" r="9525" b="0"/>
            <wp:docPr id="9748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0130" name=""/>
                    <pic:cNvPicPr/>
                  </pic:nvPicPr>
                  <pic:blipFill>
                    <a:blip r:embed="rId9"/>
                    <a:stretch>
                      <a:fillRect/>
                    </a:stretch>
                  </pic:blipFill>
                  <pic:spPr>
                    <a:xfrm>
                      <a:off x="0" y="0"/>
                      <a:ext cx="5972175" cy="3909695"/>
                    </a:xfrm>
                    <a:prstGeom prst="rect">
                      <a:avLst/>
                    </a:prstGeom>
                  </pic:spPr>
                </pic:pic>
              </a:graphicData>
            </a:graphic>
          </wp:inline>
        </w:drawing>
      </w:r>
    </w:p>
    <w:p w14:paraId="3D23FBC4" w14:textId="4F2BE842" w:rsidR="007079F8" w:rsidRPr="00FB05D8" w:rsidRDefault="007079F8" w:rsidP="007079F8">
      <w:pPr>
        <w:jc w:val="center"/>
        <w:rPr>
          <w:rFonts w:ascii="Sylfaen" w:hAnsi="Sylfaen"/>
          <w:i/>
          <w:iCs/>
          <w:sz w:val="16"/>
          <w:szCs w:val="14"/>
        </w:rPr>
      </w:pPr>
      <w:r w:rsidRPr="00FB05D8">
        <w:rPr>
          <w:rFonts w:ascii="Sylfaen" w:hAnsi="Sylfaen"/>
          <w:i/>
          <w:iCs/>
          <w:sz w:val="16"/>
          <w:szCs w:val="14"/>
        </w:rPr>
        <w:t>ნახაზი 1</w:t>
      </w:r>
    </w:p>
    <w:p w14:paraId="30A9AAD6" w14:textId="77777777" w:rsidR="00D56D34" w:rsidRPr="00FB05D8" w:rsidRDefault="00D56D34" w:rsidP="00FB05D8">
      <w:pPr>
        <w:jc w:val="center"/>
        <w:rPr>
          <w:rFonts w:ascii="Sylfaen" w:hAnsi="Sylfaen"/>
          <w:i/>
          <w:iCs/>
          <w:sz w:val="16"/>
          <w:szCs w:val="14"/>
        </w:rPr>
      </w:pPr>
    </w:p>
    <w:p w14:paraId="2CD07538" w14:textId="6F70B8BB" w:rsidR="00F479EE" w:rsidRPr="00FB05D8" w:rsidRDefault="00000000">
      <w:pPr>
        <w:pStyle w:val="Heading1"/>
      </w:pPr>
      <w:r w:rsidRPr="00FB05D8">
        <w:lastRenderedPageBreak/>
        <w:t xml:space="preserve">4. გარემოსდაცვითი გამოწვევები </w:t>
      </w:r>
      <w:r w:rsidR="00423BFE" w:rsidRPr="00FB05D8">
        <w:t xml:space="preserve">საერთაშორისო </w:t>
      </w:r>
      <w:r w:rsidRPr="00FB05D8">
        <w:t>დონეზე</w:t>
      </w:r>
    </w:p>
    <w:p w14:paraId="542DA675" w14:textId="77777777" w:rsidR="00F479EE" w:rsidRPr="00FB05D8" w:rsidRDefault="00000000">
      <w:pPr>
        <w:pStyle w:val="Heading2"/>
      </w:pPr>
      <w:r w:rsidRPr="00FB05D8">
        <w:t>4.1. კლიმატის ცვლილების ჩარჩო და ავიაციის ადგილი მასში</w:t>
      </w:r>
    </w:p>
    <w:p w14:paraId="7657AA6C" w14:textId="5729DC44" w:rsidR="00F479EE" w:rsidRPr="00FB05D8" w:rsidRDefault="00000000">
      <w:r w:rsidRPr="00FB05D8">
        <w:t xml:space="preserve">კლიმატის ცვლილების გლობალური დღის წესრიგი ჩამოყალიბდა გაეროს კლიმატის ცვლილების </w:t>
      </w:r>
      <w:r w:rsidR="00125BA0" w:rsidRPr="00FB05D8">
        <w:rPr>
          <w:rFonts w:ascii="Sylfaen" w:hAnsi="Sylfaen" w:cs="Sylfaen"/>
        </w:rPr>
        <w:t>ჩარჩო</w:t>
      </w:r>
      <w:r w:rsidR="00125BA0" w:rsidRPr="00FB05D8">
        <w:t xml:space="preserve"> </w:t>
      </w:r>
      <w:r w:rsidR="00125BA0" w:rsidRPr="00FB05D8">
        <w:rPr>
          <w:rFonts w:ascii="Sylfaen" w:hAnsi="Sylfaen" w:cs="Sylfaen"/>
        </w:rPr>
        <w:t>კონვენციით</w:t>
      </w:r>
      <w:r w:rsidRPr="00FB05D8">
        <w:t xml:space="preserve"> და შემდგომი შეთანხმებებით, მათ შორის</w:t>
      </w:r>
      <w:r w:rsidR="002D5A98" w:rsidRPr="00FB05D8">
        <w:t xml:space="preserve"> </w:t>
      </w:r>
      <w:r w:rsidRPr="00FB05D8">
        <w:t xml:space="preserve">პარიზის შეთანხმებით. </w:t>
      </w:r>
      <w:r w:rsidR="002D5A98" w:rsidRPr="00FB05D8">
        <w:t xml:space="preserve">2017 </w:t>
      </w:r>
      <w:r w:rsidR="002D5A98" w:rsidRPr="00FB05D8">
        <w:rPr>
          <w:rFonts w:ascii="Sylfaen" w:hAnsi="Sylfaen" w:cs="Sylfaen"/>
        </w:rPr>
        <w:t>წელს</w:t>
      </w:r>
      <w:r w:rsidR="002D5A98" w:rsidRPr="00FB05D8">
        <w:t xml:space="preserve">, </w:t>
      </w:r>
      <w:r w:rsidR="002D5A98" w:rsidRPr="00FB05D8">
        <w:rPr>
          <w:rFonts w:ascii="Sylfaen" w:hAnsi="Sylfaen" w:cs="Sylfaen"/>
        </w:rPr>
        <w:t>პარიზისში მოეწერა ხელი</w:t>
      </w:r>
      <w:r w:rsidR="002D5A98" w:rsidRPr="00FB05D8">
        <w:t xml:space="preserve"> </w:t>
      </w:r>
      <w:r w:rsidR="002D5A98" w:rsidRPr="00FB05D8">
        <w:rPr>
          <w:rFonts w:ascii="Sylfaen" w:hAnsi="Sylfaen" w:cs="Sylfaen"/>
        </w:rPr>
        <w:t>შეთანხმებას</w:t>
      </w:r>
      <w:r w:rsidR="001A0A5B" w:rsidRPr="00FB05D8">
        <w:rPr>
          <w:rFonts w:ascii="Sylfaen" w:hAnsi="Sylfaen" w:cs="Sylfaen"/>
        </w:rPr>
        <w:t>,</w:t>
      </w:r>
      <w:r w:rsidR="002D5A98" w:rsidRPr="00FB05D8">
        <w:t xml:space="preserve"> </w:t>
      </w:r>
      <w:r w:rsidR="002D5A98" w:rsidRPr="00FB05D8">
        <w:rPr>
          <w:rFonts w:ascii="Sylfaen" w:hAnsi="Sylfaen" w:cs="Sylfaen"/>
        </w:rPr>
        <w:t xml:space="preserve">რომელიც მიზნად ისახავს </w:t>
      </w:r>
      <w:r w:rsidR="002D5A98" w:rsidRPr="00FB05D8">
        <w:t xml:space="preserve"> </w:t>
      </w:r>
      <w:r w:rsidRPr="00FB05D8">
        <w:t xml:space="preserve"> </w:t>
      </w:r>
      <w:r w:rsidR="002D5A98" w:rsidRPr="00FB05D8">
        <w:rPr>
          <w:rFonts w:ascii="Sylfaen" w:hAnsi="Sylfaen" w:cs="Sylfaen"/>
        </w:rPr>
        <w:t>გლობალური</w:t>
      </w:r>
      <w:r w:rsidR="002D5A98" w:rsidRPr="00FB05D8">
        <w:t xml:space="preserve"> </w:t>
      </w:r>
      <w:r w:rsidR="002D5A98" w:rsidRPr="00FB05D8">
        <w:rPr>
          <w:rFonts w:ascii="Sylfaen" w:hAnsi="Sylfaen" w:cs="Sylfaen"/>
        </w:rPr>
        <w:t>საშუალო</w:t>
      </w:r>
      <w:r w:rsidR="002D5A98" w:rsidRPr="00FB05D8">
        <w:t xml:space="preserve"> </w:t>
      </w:r>
      <w:r w:rsidR="002D5A98" w:rsidRPr="00FB05D8">
        <w:rPr>
          <w:rFonts w:ascii="Sylfaen" w:hAnsi="Sylfaen" w:cs="Sylfaen"/>
        </w:rPr>
        <w:t>ტემპერატურის</w:t>
      </w:r>
      <w:r w:rsidR="002D5A98" w:rsidRPr="00FB05D8">
        <w:t xml:space="preserve"> </w:t>
      </w:r>
      <w:r w:rsidR="002D5A98" w:rsidRPr="00FB05D8">
        <w:rPr>
          <w:rFonts w:ascii="Sylfaen" w:hAnsi="Sylfaen" w:cs="Sylfaen"/>
        </w:rPr>
        <w:t>ზრდის</w:t>
      </w:r>
      <w:r w:rsidR="002D5A98" w:rsidRPr="00FB05D8">
        <w:t xml:space="preserve"> </w:t>
      </w:r>
      <w:proofErr w:type="spellStart"/>
      <w:r w:rsidR="002D5A98" w:rsidRPr="00FB05D8">
        <w:rPr>
          <w:rFonts w:ascii="Sylfaen" w:hAnsi="Sylfaen" w:cs="Sylfaen"/>
        </w:rPr>
        <w:t>წინაინდუსტრიულ</w:t>
      </w:r>
      <w:proofErr w:type="spellEnd"/>
      <w:r w:rsidR="002D5A98" w:rsidRPr="00FB05D8">
        <w:t xml:space="preserve"> </w:t>
      </w:r>
      <w:r w:rsidR="002D5A98" w:rsidRPr="00FB05D8">
        <w:rPr>
          <w:rFonts w:ascii="Sylfaen" w:hAnsi="Sylfaen" w:cs="Sylfaen"/>
        </w:rPr>
        <w:t>დონესთან</w:t>
      </w:r>
      <w:r w:rsidR="002D5A98" w:rsidRPr="00FB05D8">
        <w:t xml:space="preserve"> </w:t>
      </w:r>
      <w:r w:rsidR="002D5A98" w:rsidRPr="00FB05D8">
        <w:rPr>
          <w:rFonts w:ascii="Sylfaen" w:hAnsi="Sylfaen" w:cs="Sylfaen"/>
        </w:rPr>
        <w:t>შედარებით</w:t>
      </w:r>
      <w:r w:rsidR="002D5A98" w:rsidRPr="00FB05D8">
        <w:t xml:space="preserve"> </w:t>
      </w:r>
      <w:r w:rsidR="002D5A98" w:rsidRPr="00FB05D8">
        <w:rPr>
          <w:rFonts w:ascii="Sylfaen" w:hAnsi="Sylfaen" w:cs="Sylfaen"/>
        </w:rPr>
        <w:t>მაქსიმუმ</w:t>
      </w:r>
      <w:r w:rsidR="002D5A98" w:rsidRPr="00FB05D8">
        <w:t xml:space="preserve"> 2</w:t>
      </w:r>
      <w:r w:rsidR="002D5A98" w:rsidRPr="00FB05D8">
        <w:rPr>
          <w:rFonts w:cs="Times New Roman"/>
        </w:rPr>
        <w:t>˚</w:t>
      </w:r>
      <w:r w:rsidR="002D5A98" w:rsidRPr="00FB05D8">
        <w:t>C-</w:t>
      </w:r>
      <w:r w:rsidR="002D5A98" w:rsidRPr="00FB05D8">
        <w:rPr>
          <w:rFonts w:ascii="Sylfaen" w:hAnsi="Sylfaen" w:cs="Sylfaen"/>
        </w:rPr>
        <w:t>მდე</w:t>
      </w:r>
      <w:r w:rsidR="002D5A98" w:rsidRPr="00FB05D8">
        <w:t xml:space="preserve">, </w:t>
      </w:r>
      <w:r w:rsidR="002D5A98" w:rsidRPr="00FB05D8">
        <w:rPr>
          <w:rFonts w:ascii="Sylfaen" w:hAnsi="Sylfaen" w:cs="Sylfaen"/>
        </w:rPr>
        <w:t>საუკეთესო</w:t>
      </w:r>
      <w:r w:rsidR="002D5A98" w:rsidRPr="00FB05D8">
        <w:t xml:space="preserve"> </w:t>
      </w:r>
      <w:r w:rsidR="002D5A98" w:rsidRPr="00FB05D8">
        <w:rPr>
          <w:rFonts w:ascii="Sylfaen" w:hAnsi="Sylfaen" w:cs="Sylfaen"/>
        </w:rPr>
        <w:t>შემთხვევაში</w:t>
      </w:r>
      <w:r w:rsidR="002D5A98" w:rsidRPr="00FB05D8">
        <w:t>, 1.5</w:t>
      </w:r>
      <w:r w:rsidR="002D5A98" w:rsidRPr="00FB05D8">
        <w:rPr>
          <w:rFonts w:cs="Times New Roman"/>
        </w:rPr>
        <w:t>°</w:t>
      </w:r>
      <w:r w:rsidR="002D5A98" w:rsidRPr="00FB05D8">
        <w:t>C-</w:t>
      </w:r>
      <w:r w:rsidR="002D5A98" w:rsidRPr="00FB05D8">
        <w:rPr>
          <w:rFonts w:ascii="Sylfaen" w:hAnsi="Sylfaen" w:cs="Sylfaen"/>
        </w:rPr>
        <w:t>მდე</w:t>
      </w:r>
      <w:r w:rsidR="002D5A98" w:rsidRPr="00FB05D8">
        <w:t xml:space="preserve"> </w:t>
      </w:r>
      <w:r w:rsidR="002D5A98" w:rsidRPr="00FB05D8">
        <w:rPr>
          <w:rFonts w:ascii="Sylfaen" w:hAnsi="Sylfaen" w:cs="Sylfaen"/>
        </w:rPr>
        <w:t>შეზღუდვაში</w:t>
      </w:r>
      <w:r w:rsidR="002D5A98" w:rsidRPr="00FB05D8">
        <w:t>.</w:t>
      </w:r>
    </w:p>
    <w:p w14:paraId="1C31DBDC" w14:textId="1F7029C3" w:rsidR="00F479EE" w:rsidRPr="00FB05D8" w:rsidRDefault="002D5A98">
      <w:r w:rsidRPr="00FB05D8">
        <w:rPr>
          <w:rFonts w:ascii="Sylfaen" w:hAnsi="Sylfaen"/>
        </w:rPr>
        <w:t xml:space="preserve">სამოქალაქო </w:t>
      </w:r>
      <w:r w:rsidRPr="00FB05D8">
        <w:t xml:space="preserve">ავიაცია ამ </w:t>
      </w:r>
      <w:r w:rsidR="001A0A5B" w:rsidRPr="00FB05D8">
        <w:rPr>
          <w:rFonts w:ascii="Sylfaen" w:hAnsi="Sylfaen"/>
        </w:rPr>
        <w:t>ეკოსისტემაში</w:t>
      </w:r>
      <w:r w:rsidR="001A0A5B" w:rsidRPr="00FB05D8">
        <w:t xml:space="preserve"> </w:t>
      </w:r>
      <w:r w:rsidRPr="00FB05D8">
        <w:t xml:space="preserve">განსაკუთრებული </w:t>
      </w:r>
      <w:r w:rsidRPr="00FB05D8">
        <w:rPr>
          <w:rFonts w:ascii="Sylfaen" w:hAnsi="Sylfaen"/>
        </w:rPr>
        <w:t>მიმართულებაა,</w:t>
      </w:r>
      <w:r w:rsidRPr="00FB05D8">
        <w:t xml:space="preserve"> რადგან საერთაშორისო </w:t>
      </w:r>
      <w:r w:rsidRPr="00FB05D8">
        <w:rPr>
          <w:rFonts w:ascii="Sylfaen" w:hAnsi="Sylfaen"/>
        </w:rPr>
        <w:t>ფრენების</w:t>
      </w:r>
      <w:r w:rsidRPr="00FB05D8">
        <w:t xml:space="preserve"> ემისიები </w:t>
      </w:r>
      <w:r w:rsidR="001A0A5B" w:rsidRPr="00FB05D8">
        <w:rPr>
          <w:rFonts w:ascii="Sylfaen" w:hAnsi="Sylfaen"/>
        </w:rPr>
        <w:t xml:space="preserve">და გარემოზე </w:t>
      </w:r>
      <w:r w:rsidRPr="00FB05D8">
        <w:t>ზემოქმედება მხოლოდ CO2-ით არ იზომება. საერთაშორისო ლიტერატურაში ფართოდაა განხილული არა</w:t>
      </w:r>
      <w:r w:rsidR="005540D8" w:rsidRPr="00FB05D8">
        <w:t xml:space="preserve"> -</w:t>
      </w:r>
      <w:r w:rsidR="005540D8" w:rsidRPr="00FB05D8">
        <w:rPr>
          <w:rFonts w:ascii="Sylfaen" w:hAnsi="Sylfaen"/>
        </w:rPr>
        <w:t>ნახშირბადოვან</w:t>
      </w:r>
      <w:r w:rsidR="00125BA0" w:rsidRPr="00FB05D8">
        <w:rPr>
          <w:rFonts w:ascii="Sylfaen" w:hAnsi="Sylfaen"/>
        </w:rPr>
        <w:t>ი</w:t>
      </w:r>
      <w:r w:rsidR="005540D8" w:rsidRPr="00FB05D8">
        <w:rPr>
          <w:rFonts w:ascii="Sylfaen" w:hAnsi="Sylfaen"/>
        </w:rPr>
        <w:t xml:space="preserve"> </w:t>
      </w:r>
      <w:r w:rsidRPr="00FB05D8">
        <w:t>ეფექტებიც (მაგ.</w:t>
      </w:r>
      <w:r w:rsidR="005540D8" w:rsidRPr="00FB05D8">
        <w:t xml:space="preserve"> </w:t>
      </w:r>
      <w:r w:rsidRPr="00FB05D8">
        <w:t>კონდენსაციის ხაზები</w:t>
      </w:r>
      <w:r w:rsidR="005540D8" w:rsidRPr="00FB05D8">
        <w:t xml:space="preserve"> </w:t>
      </w:r>
      <w:r w:rsidR="005540D8" w:rsidRPr="00FB05D8">
        <w:rPr>
          <w:rFonts w:ascii="Sylfaen" w:eastAsia="Sylfaen" w:hAnsi="Sylfaen" w:cs="Sylfaen"/>
          <w:spacing w:val="-2"/>
          <w:position w:val="1"/>
          <w:szCs w:val="24"/>
        </w:rPr>
        <w:t>აზ</w:t>
      </w:r>
      <w:r w:rsidR="005540D8" w:rsidRPr="00FB05D8">
        <w:rPr>
          <w:rFonts w:ascii="Sylfaen" w:eastAsia="Sylfaen" w:hAnsi="Sylfaen" w:cs="Sylfaen"/>
          <w:position w:val="1"/>
          <w:szCs w:val="24"/>
        </w:rPr>
        <w:t>ო</w:t>
      </w:r>
      <w:r w:rsidR="005540D8" w:rsidRPr="00FB05D8">
        <w:rPr>
          <w:rFonts w:ascii="Sylfaen" w:eastAsia="Sylfaen" w:hAnsi="Sylfaen" w:cs="Sylfaen"/>
          <w:spacing w:val="2"/>
          <w:position w:val="1"/>
          <w:szCs w:val="24"/>
        </w:rPr>
        <w:t>ტ</w:t>
      </w:r>
      <w:r w:rsidR="005540D8" w:rsidRPr="00FB05D8">
        <w:rPr>
          <w:rFonts w:ascii="Sylfaen" w:eastAsia="Sylfaen" w:hAnsi="Sylfaen" w:cs="Sylfaen"/>
          <w:spacing w:val="1"/>
          <w:position w:val="1"/>
          <w:szCs w:val="24"/>
        </w:rPr>
        <w:t>ი</w:t>
      </w:r>
      <w:r w:rsidR="005540D8" w:rsidRPr="00FB05D8">
        <w:rPr>
          <w:rFonts w:ascii="Sylfaen" w:eastAsia="Sylfaen" w:hAnsi="Sylfaen" w:cs="Sylfaen"/>
          <w:position w:val="1"/>
          <w:szCs w:val="24"/>
        </w:rPr>
        <w:t xml:space="preserve">ს                         </w:t>
      </w:r>
      <w:r w:rsidR="005540D8" w:rsidRPr="00FB05D8">
        <w:rPr>
          <w:rFonts w:ascii="Sylfaen" w:eastAsia="Sylfaen" w:hAnsi="Sylfaen" w:cs="Sylfaen"/>
          <w:spacing w:val="43"/>
          <w:position w:val="1"/>
          <w:szCs w:val="24"/>
        </w:rPr>
        <w:t xml:space="preserve"> </w:t>
      </w:r>
      <w:r w:rsidR="005540D8" w:rsidRPr="00FB05D8">
        <w:rPr>
          <w:rFonts w:ascii="Sylfaen" w:eastAsia="Sylfaen" w:hAnsi="Sylfaen" w:cs="Sylfaen"/>
          <w:position w:val="1"/>
          <w:szCs w:val="24"/>
        </w:rPr>
        <w:t>ქ</w:t>
      </w:r>
      <w:r w:rsidR="005540D8" w:rsidRPr="00FB05D8">
        <w:rPr>
          <w:rFonts w:ascii="Sylfaen" w:eastAsia="Sylfaen" w:hAnsi="Sylfaen" w:cs="Sylfaen"/>
          <w:spacing w:val="-3"/>
          <w:position w:val="1"/>
          <w:szCs w:val="24"/>
        </w:rPr>
        <w:t>ვ</w:t>
      </w:r>
      <w:r w:rsidR="005540D8" w:rsidRPr="00FB05D8">
        <w:rPr>
          <w:rFonts w:ascii="Sylfaen" w:eastAsia="Sylfaen" w:hAnsi="Sylfaen" w:cs="Sylfaen"/>
          <w:spacing w:val="1"/>
          <w:position w:val="1"/>
          <w:szCs w:val="24"/>
        </w:rPr>
        <w:t>ე</w:t>
      </w:r>
      <w:r w:rsidR="005540D8" w:rsidRPr="00FB05D8">
        <w:rPr>
          <w:rFonts w:ascii="Sylfaen" w:eastAsia="Sylfaen" w:hAnsi="Sylfaen" w:cs="Sylfaen"/>
          <w:spacing w:val="-2"/>
          <w:position w:val="1"/>
          <w:szCs w:val="24"/>
        </w:rPr>
        <w:t>ჟა</w:t>
      </w:r>
      <w:r w:rsidR="005540D8" w:rsidRPr="00FB05D8">
        <w:rPr>
          <w:rFonts w:ascii="Sylfaen" w:eastAsia="Sylfaen" w:hAnsi="Sylfaen" w:cs="Sylfaen"/>
          <w:spacing w:val="1"/>
          <w:position w:val="1"/>
          <w:szCs w:val="24"/>
        </w:rPr>
        <w:t>ნ</w:t>
      </w:r>
      <w:r w:rsidR="005540D8" w:rsidRPr="00FB05D8">
        <w:rPr>
          <w:rFonts w:ascii="Sylfaen" w:eastAsia="Sylfaen" w:hAnsi="Sylfaen" w:cs="Sylfaen"/>
          <w:position w:val="1"/>
          <w:szCs w:val="24"/>
        </w:rPr>
        <w:t>გი</w:t>
      </w:r>
      <w:r w:rsidR="005540D8" w:rsidRPr="00FB05D8">
        <w:rPr>
          <w:rFonts w:ascii="Sylfaen" w:eastAsia="Sylfaen" w:hAnsi="Sylfaen" w:cs="Sylfaen"/>
          <w:spacing w:val="1"/>
          <w:position w:val="1"/>
          <w:szCs w:val="24"/>
        </w:rPr>
        <w:t xml:space="preserve"> </w:t>
      </w:r>
      <w:r w:rsidR="005540D8" w:rsidRPr="00FB05D8">
        <w:rPr>
          <w:position w:val="1"/>
          <w:szCs w:val="24"/>
        </w:rPr>
        <w:t>(</w:t>
      </w:r>
      <w:r w:rsidR="005540D8" w:rsidRPr="00FB05D8">
        <w:rPr>
          <w:spacing w:val="1"/>
          <w:position w:val="1"/>
          <w:szCs w:val="24"/>
        </w:rPr>
        <w:t>N</w:t>
      </w:r>
      <w:r w:rsidR="005540D8" w:rsidRPr="00FB05D8">
        <w:rPr>
          <w:spacing w:val="3"/>
          <w:position w:val="1"/>
          <w:szCs w:val="24"/>
        </w:rPr>
        <w:t>O</w:t>
      </w:r>
      <w:r w:rsidR="005540D8" w:rsidRPr="00FB05D8">
        <w:rPr>
          <w:sz w:val="16"/>
          <w:szCs w:val="16"/>
        </w:rPr>
        <w:t>2</w:t>
      </w:r>
      <w:r w:rsidR="005540D8" w:rsidRPr="00FB05D8">
        <w:rPr>
          <w:position w:val="1"/>
          <w:szCs w:val="24"/>
        </w:rPr>
        <w:t xml:space="preserve">), </w:t>
      </w:r>
      <w:r w:rsidRPr="00FB05D8">
        <w:t xml:space="preserve"> მაღალ სიმაღლეზე ატმოსფერული პროცესები</w:t>
      </w:r>
      <w:r w:rsidR="005540D8" w:rsidRPr="00FB05D8">
        <w:t xml:space="preserve"> </w:t>
      </w:r>
      <w:r w:rsidR="005540D8" w:rsidRPr="00FB05D8">
        <w:rPr>
          <w:rFonts w:ascii="Sylfaen" w:hAnsi="Sylfaen"/>
        </w:rPr>
        <w:t xml:space="preserve">და </w:t>
      </w:r>
      <w:proofErr w:type="spellStart"/>
      <w:r w:rsidR="005540D8" w:rsidRPr="00FB05D8">
        <w:rPr>
          <w:rFonts w:ascii="Sylfaen" w:hAnsi="Sylfaen"/>
        </w:rPr>
        <w:t>ა.შ</w:t>
      </w:r>
      <w:proofErr w:type="spellEnd"/>
      <w:r w:rsidRPr="00FB05D8">
        <w:t xml:space="preserve">), რაც აჩვენებს, რომ მხოლოდ </w:t>
      </w:r>
      <w:r w:rsidR="005540D8" w:rsidRPr="00FB05D8">
        <w:rPr>
          <w:rFonts w:ascii="Sylfaen" w:hAnsi="Sylfaen"/>
        </w:rPr>
        <w:t xml:space="preserve">ტრადიციული საავიაციო საწვავის გამოყენების შემცირებით </w:t>
      </w:r>
      <w:r w:rsidRPr="00FB05D8">
        <w:t xml:space="preserve"> მიღებული შედეგი შეიძლება არასაკმარისი იყოს და საჭირო გახდეს კომპლექსური </w:t>
      </w:r>
      <w:r w:rsidR="005540D8" w:rsidRPr="00FB05D8">
        <w:rPr>
          <w:rFonts w:ascii="Sylfaen" w:hAnsi="Sylfaen"/>
        </w:rPr>
        <w:t>მიდგომა.</w:t>
      </w:r>
      <w:r w:rsidR="005540D8" w:rsidRPr="00FB05D8">
        <w:t xml:space="preserve"> </w:t>
      </w:r>
      <w:r w:rsidRPr="00FB05D8">
        <w:t>სწორედ ამ გარემოებათა გამო, საჰაერო სივრცის ორგანიზებისა</w:t>
      </w:r>
      <w:r w:rsidR="005540D8" w:rsidRPr="00FB05D8">
        <w:rPr>
          <w:rFonts w:ascii="Sylfaen" w:hAnsi="Sylfaen"/>
        </w:rPr>
        <w:t>ს</w:t>
      </w:r>
      <w:r w:rsidRPr="00FB05D8">
        <w:t xml:space="preserve"> და მარშრუტების დაგეგმვისას შეფასება უნდა იყოს </w:t>
      </w:r>
      <w:r w:rsidR="005540D8" w:rsidRPr="00FB05D8">
        <w:rPr>
          <w:rFonts w:ascii="Sylfaen" w:hAnsi="Sylfaen"/>
        </w:rPr>
        <w:t xml:space="preserve">კომპლექსური და მასშტაბური. </w:t>
      </w:r>
    </w:p>
    <w:p w14:paraId="3FCC4CAE" w14:textId="07AC0A86" w:rsidR="00F479EE" w:rsidRPr="00FB05D8" w:rsidRDefault="00000000" w:rsidP="00FB05D8">
      <w:pPr>
        <w:pStyle w:val="Heading2"/>
        <w:ind w:right="-495"/>
      </w:pPr>
      <w:r w:rsidRPr="00FB05D8">
        <w:t xml:space="preserve">4.2. </w:t>
      </w:r>
      <w:r w:rsidR="005540D8" w:rsidRPr="00FB05D8">
        <w:t>სამოქალაქო ავიაციის საერთაშორისო ორგანიზაციის</w:t>
      </w:r>
      <w:r w:rsidRPr="00FB05D8">
        <w:t>-ის გარემოსდაცვითი სტრატეგია</w:t>
      </w:r>
    </w:p>
    <w:p w14:paraId="1BA68D2C" w14:textId="4DECBA24" w:rsidR="00F479EE" w:rsidRPr="00FB05D8" w:rsidRDefault="00FD5D08">
      <w:r w:rsidRPr="00FB05D8">
        <w:rPr>
          <w:rFonts w:ascii="Sylfaen" w:hAnsi="Sylfaen"/>
        </w:rPr>
        <w:t>ICAO</w:t>
      </w:r>
      <w:r w:rsidR="005540D8" w:rsidRPr="00FB05D8">
        <w:t xml:space="preserve"> </w:t>
      </w:r>
      <w:r w:rsidRPr="00FB05D8">
        <w:rPr>
          <w:rFonts w:ascii="Sylfaen" w:hAnsi="Sylfaen" w:cs="Sylfaen"/>
        </w:rPr>
        <w:t>გარემოსდაცვით</w:t>
      </w:r>
      <w:r w:rsidRPr="00FB05D8">
        <w:t xml:space="preserve"> საქმიანობას განიხილავს, როგორც სტრატეგიულ მიზანს და სახელმწიფოებს სთავაზობს კოორდინირებულ მიდგომას. ICAO-ის გარემოსდაცვითი პოლიტიკა დაჯგუფებულია სამ მთავარ მიმართულებად: კლიმატის ცვლილება და ემისიები, საჰაერო ხომალდის ხმაური და ადგილობრივი ჰაერის ხარისხი.</w:t>
      </w:r>
    </w:p>
    <w:p w14:paraId="5F82A248" w14:textId="0F75EFAF" w:rsidR="00F479EE" w:rsidRPr="00FB05D8" w:rsidRDefault="00000000">
      <w:r w:rsidRPr="00FB05D8">
        <w:lastRenderedPageBreak/>
        <w:t>ICAO-ს 41-ე ასამბლეაზე მიღებული</w:t>
      </w:r>
      <w:r w:rsidR="00125BA0" w:rsidRPr="00FB05D8">
        <w:t xml:space="preserve"> </w:t>
      </w:r>
      <w:r w:rsidR="00125BA0" w:rsidRPr="00FB05D8">
        <w:rPr>
          <w:rFonts w:ascii="Sylfaen" w:hAnsi="Sylfaen"/>
        </w:rPr>
        <w:t>იქნა</w:t>
      </w:r>
      <w:r w:rsidRPr="00FB05D8">
        <w:t xml:space="preserve"> </w:t>
      </w:r>
      <w:r w:rsidR="00FD5D08" w:rsidRPr="00FB05D8">
        <w:t>„</w:t>
      </w:r>
      <w:r w:rsidR="00FD5D08" w:rsidRPr="00FB05D8">
        <w:rPr>
          <w:rFonts w:ascii="Sylfaen" w:hAnsi="Sylfaen" w:cs="Sylfaen"/>
        </w:rPr>
        <w:t>საერთაშორისო</w:t>
      </w:r>
      <w:r w:rsidR="00FD5D08" w:rsidRPr="00FB05D8">
        <w:t xml:space="preserve"> </w:t>
      </w:r>
      <w:r w:rsidR="00FD5D08" w:rsidRPr="00FB05D8">
        <w:rPr>
          <w:rFonts w:ascii="Sylfaen" w:hAnsi="Sylfaen" w:cs="Sylfaen"/>
        </w:rPr>
        <w:t>ავიაციის</w:t>
      </w:r>
      <w:r w:rsidR="00FD5D08" w:rsidRPr="00FB05D8">
        <w:t xml:space="preserve"> </w:t>
      </w:r>
      <w:r w:rsidR="00FD5D08" w:rsidRPr="00FB05D8">
        <w:rPr>
          <w:rFonts w:ascii="Sylfaen" w:hAnsi="Sylfaen" w:cs="Sylfaen"/>
        </w:rPr>
        <w:t>გრძელვადიანი</w:t>
      </w:r>
      <w:r w:rsidR="00FD5D08" w:rsidRPr="00FB05D8">
        <w:t xml:space="preserve"> </w:t>
      </w:r>
      <w:r w:rsidR="00FD5D08" w:rsidRPr="00FB05D8">
        <w:rPr>
          <w:rFonts w:ascii="Sylfaen" w:hAnsi="Sylfaen" w:cs="Sylfaen"/>
        </w:rPr>
        <w:t>გლობალური</w:t>
      </w:r>
      <w:r w:rsidR="00FD5D08" w:rsidRPr="00FB05D8">
        <w:t xml:space="preserve"> </w:t>
      </w:r>
      <w:proofErr w:type="spellStart"/>
      <w:r w:rsidR="00FD5D08" w:rsidRPr="00FB05D8">
        <w:rPr>
          <w:rFonts w:ascii="Sylfaen" w:hAnsi="Sylfaen" w:cs="Sylfaen"/>
        </w:rPr>
        <w:t>მისწრაფებითი</w:t>
      </w:r>
      <w:proofErr w:type="spellEnd"/>
      <w:r w:rsidR="00FD5D08" w:rsidRPr="00FB05D8">
        <w:t xml:space="preserve"> </w:t>
      </w:r>
      <w:r w:rsidR="00FD5D08" w:rsidRPr="00FB05D8">
        <w:rPr>
          <w:rFonts w:ascii="Sylfaen" w:hAnsi="Sylfaen" w:cs="Sylfaen"/>
        </w:rPr>
        <w:t>მიზანი</w:t>
      </w:r>
      <w:r w:rsidR="00FD5D08" w:rsidRPr="00FB05D8">
        <w:t xml:space="preserve"> (LTAG)</w:t>
      </w:r>
      <w:r w:rsidR="000A3ED7" w:rsidRPr="00FB05D8">
        <w:t>“</w:t>
      </w:r>
      <w:r w:rsidR="00FD5D08" w:rsidRPr="00FB05D8">
        <w:t xml:space="preserve">, </w:t>
      </w:r>
      <w:r w:rsidR="000A3ED7" w:rsidRPr="00FB05D8">
        <w:rPr>
          <w:rFonts w:ascii="Sylfaen" w:hAnsi="Sylfaen"/>
        </w:rPr>
        <w:t xml:space="preserve">რომელიც </w:t>
      </w:r>
      <w:r w:rsidR="00FD5D08" w:rsidRPr="00FB05D8">
        <w:rPr>
          <w:rFonts w:ascii="Sylfaen" w:hAnsi="Sylfaen"/>
        </w:rPr>
        <w:t xml:space="preserve">მიზნად ისახავს </w:t>
      </w:r>
      <w:r w:rsidR="00FD5D08" w:rsidRPr="00FB05D8">
        <w:t xml:space="preserve">2050 </w:t>
      </w:r>
      <w:r w:rsidR="00FD5D08" w:rsidRPr="00FB05D8">
        <w:rPr>
          <w:rFonts w:ascii="Sylfaen" w:hAnsi="Sylfaen" w:cs="Sylfaen"/>
        </w:rPr>
        <w:t>წლისთვის,</w:t>
      </w:r>
      <w:r w:rsidR="00FD5D08" w:rsidRPr="00FB05D8">
        <w:t xml:space="preserve"> </w:t>
      </w:r>
      <w:r w:rsidR="00FD5D08" w:rsidRPr="00FB05D8">
        <w:rPr>
          <w:rFonts w:ascii="Sylfaen" w:hAnsi="Sylfaen" w:cs="Sylfaen"/>
        </w:rPr>
        <w:t>ნულოვანი</w:t>
      </w:r>
      <w:r w:rsidR="00FD5D08" w:rsidRPr="00FB05D8">
        <w:t xml:space="preserve"> </w:t>
      </w:r>
      <w:r w:rsidR="00FD5D08" w:rsidRPr="00FB05D8">
        <w:rPr>
          <w:rFonts w:ascii="Sylfaen" w:hAnsi="Sylfaen" w:cs="Sylfaen"/>
        </w:rPr>
        <w:t>ნახშირბად</w:t>
      </w:r>
      <w:r w:rsidR="000A3ED7" w:rsidRPr="00FB05D8">
        <w:rPr>
          <w:rFonts w:ascii="Sylfaen" w:hAnsi="Sylfaen" w:cs="Sylfaen"/>
        </w:rPr>
        <w:t>ის</w:t>
      </w:r>
      <w:r w:rsidR="00FD5D08" w:rsidRPr="00FB05D8">
        <w:t xml:space="preserve"> </w:t>
      </w:r>
      <w:r w:rsidR="00FD5D08" w:rsidRPr="00FB05D8">
        <w:rPr>
          <w:rFonts w:ascii="Sylfaen" w:hAnsi="Sylfaen" w:cs="Sylfaen"/>
        </w:rPr>
        <w:t>ემისიების</w:t>
      </w:r>
      <w:r w:rsidR="00FD5D08" w:rsidRPr="00FB05D8">
        <w:t xml:space="preserve"> </w:t>
      </w:r>
      <w:r w:rsidR="00FD5D08" w:rsidRPr="00FB05D8">
        <w:rPr>
          <w:rFonts w:ascii="Sylfaen" w:hAnsi="Sylfaen" w:cs="Sylfaen"/>
        </w:rPr>
        <w:t xml:space="preserve">მიღწევას. აღნიშნული მიზნის განხორციელების პრინციპია ინდივიდუალური სახელმწიფოებისთვის შესაბამისი სავალდებულო მაჩვენებლების დადგენა, სადაც გათვალისწინებულია სახელმწიფოს ეკონომიურ-სოციალური მდგომარეობა, სამოქალაქო ავიაციის ბაზარი და გეოგრაფიული მდებარეობა.  </w:t>
      </w:r>
      <w:r w:rsidRPr="00FB05D8">
        <w:t>ეს მიდგომა მნიშვნელოვანია მცირე და საშუალო ბაზრის</w:t>
      </w:r>
      <w:r w:rsidR="000A3ED7" w:rsidRPr="00FB05D8">
        <w:t xml:space="preserve"> </w:t>
      </w:r>
      <w:r w:rsidRPr="00FB05D8">
        <w:t xml:space="preserve">ქვეყნებისთვის, რადგან მათ გარემოსდაცვითი პროგრესი ხშირად უფრო მეტად </w:t>
      </w:r>
      <w:r w:rsidR="000A3ED7" w:rsidRPr="00FB05D8">
        <w:rPr>
          <w:rFonts w:ascii="Sylfaen" w:hAnsi="Sylfaen"/>
        </w:rPr>
        <w:t xml:space="preserve">საჰაერო მოძრაობის ორგანიზების </w:t>
      </w:r>
      <w:r w:rsidR="000A3ED7" w:rsidRPr="00FB05D8">
        <w:t xml:space="preserve"> </w:t>
      </w:r>
      <w:r w:rsidRPr="00FB05D8">
        <w:t xml:space="preserve">ეფექტიანობისა და </w:t>
      </w:r>
      <w:r w:rsidR="000A3ED7" w:rsidRPr="00FB05D8">
        <w:rPr>
          <w:rFonts w:ascii="Sylfaen" w:hAnsi="Sylfaen"/>
        </w:rPr>
        <w:t>საექსპლუატაციო გარემოს</w:t>
      </w:r>
      <w:r w:rsidR="000A3ED7" w:rsidRPr="00FB05D8">
        <w:t xml:space="preserve"> </w:t>
      </w:r>
      <w:r w:rsidRPr="00FB05D8">
        <w:t>გაუმჯობესებების მეშვეობით შეუძლიათ.</w:t>
      </w:r>
    </w:p>
    <w:p w14:paraId="31988112" w14:textId="65B4E76A" w:rsidR="00F479EE" w:rsidRPr="00FB05D8" w:rsidRDefault="00000000">
      <w:pPr>
        <w:pStyle w:val="Heading2"/>
      </w:pPr>
      <w:r w:rsidRPr="00FB05D8">
        <w:t xml:space="preserve">4.3. </w:t>
      </w:r>
      <w:r w:rsidR="00131778" w:rsidRPr="00FB05D8">
        <w:t xml:space="preserve">სამოქალაქო ავიაციის საერთაშორისო ორგანიზაციის „ქმედებების ერთობლიობა“ </w:t>
      </w:r>
      <w:r w:rsidRPr="00FB05D8">
        <w:t xml:space="preserve">და </w:t>
      </w:r>
      <w:r w:rsidR="00131778" w:rsidRPr="00FB05D8">
        <w:t>საექსპლუატაციო მაჩვენებლები</w:t>
      </w:r>
    </w:p>
    <w:p w14:paraId="74504F07" w14:textId="25F71FB4" w:rsidR="00131778" w:rsidRPr="00FB05D8" w:rsidRDefault="00000000">
      <w:r w:rsidRPr="00FB05D8">
        <w:t xml:space="preserve">ICAO-ს </w:t>
      </w:r>
      <w:r w:rsidR="00131778" w:rsidRPr="00FB05D8">
        <w:rPr>
          <w:rFonts w:ascii="Sylfaen" w:hAnsi="Sylfaen"/>
        </w:rPr>
        <w:t xml:space="preserve">საექსპლუატაციო ან/და პრაქტიკული </w:t>
      </w:r>
      <w:r w:rsidRPr="00FB05D8">
        <w:t>მიდგომა ემისიების შემცირებისადმი აღწერილია</w:t>
      </w:r>
      <w:r w:rsidR="00131778" w:rsidRPr="00FB05D8">
        <w:t>,</w:t>
      </w:r>
      <w:r w:rsidRPr="00FB05D8">
        <w:t xml:space="preserve"> როგორც </w:t>
      </w:r>
      <w:r w:rsidR="00131778" w:rsidRPr="00FB05D8">
        <w:t>ICAO-</w:t>
      </w:r>
      <w:r w:rsidR="00131778" w:rsidRPr="00FB05D8">
        <w:rPr>
          <w:rFonts w:ascii="Sylfaen" w:hAnsi="Sylfaen"/>
        </w:rPr>
        <w:t>ს „ქმედებების ერთობლიობა(</w:t>
      </w:r>
      <w:proofErr w:type="spellStart"/>
      <w:r w:rsidR="00131778" w:rsidRPr="00FB05D8">
        <w:rPr>
          <w:rFonts w:ascii="Sylfaen" w:hAnsi="Sylfaen"/>
        </w:rPr>
        <w:t>Basket</w:t>
      </w:r>
      <w:proofErr w:type="spellEnd"/>
      <w:r w:rsidR="00131778" w:rsidRPr="00FB05D8">
        <w:rPr>
          <w:rFonts w:ascii="Sylfaen" w:hAnsi="Sylfaen"/>
        </w:rPr>
        <w:t xml:space="preserve"> </w:t>
      </w:r>
      <w:proofErr w:type="spellStart"/>
      <w:r w:rsidR="00131778" w:rsidRPr="00FB05D8">
        <w:rPr>
          <w:rFonts w:ascii="Sylfaen" w:hAnsi="Sylfaen"/>
        </w:rPr>
        <w:t>of</w:t>
      </w:r>
      <w:proofErr w:type="spellEnd"/>
      <w:r w:rsidR="00131778" w:rsidRPr="00FB05D8">
        <w:rPr>
          <w:rFonts w:ascii="Sylfaen" w:hAnsi="Sylfaen"/>
        </w:rPr>
        <w:t xml:space="preserve"> </w:t>
      </w:r>
      <w:proofErr w:type="spellStart"/>
      <w:r w:rsidR="00131778" w:rsidRPr="00FB05D8">
        <w:rPr>
          <w:rFonts w:ascii="Sylfaen" w:hAnsi="Sylfaen"/>
        </w:rPr>
        <w:t>Measures</w:t>
      </w:r>
      <w:proofErr w:type="spellEnd"/>
      <w:r w:rsidR="00131778" w:rsidRPr="00FB05D8">
        <w:rPr>
          <w:rFonts w:ascii="Sylfaen" w:hAnsi="Sylfaen"/>
        </w:rPr>
        <w:t>)“ რომელიც შედგება შემდეგი ძირითადი ოთხი კომპონენტისგან</w:t>
      </w:r>
      <w:r w:rsidRPr="00FB05D8">
        <w:t>:</w:t>
      </w:r>
    </w:p>
    <w:p w14:paraId="482AD3DB" w14:textId="2A582C02" w:rsidR="00131778" w:rsidRPr="00FB05D8" w:rsidRDefault="00000000" w:rsidP="00131778">
      <w:pPr>
        <w:pStyle w:val="ListParagraph"/>
        <w:numPr>
          <w:ilvl w:val="0"/>
          <w:numId w:val="10"/>
        </w:numPr>
      </w:pPr>
      <w:r w:rsidRPr="00FB05D8">
        <w:rPr>
          <w:rFonts w:ascii="Sylfaen" w:hAnsi="Sylfaen" w:cs="Sylfaen"/>
        </w:rPr>
        <w:t>ტექნოლოგიური</w:t>
      </w:r>
      <w:r w:rsidR="00131778" w:rsidRPr="00FB05D8">
        <w:rPr>
          <w:rFonts w:ascii="Sylfaen" w:hAnsi="Sylfaen" w:cs="Sylfaen"/>
        </w:rPr>
        <w:t xml:space="preserve"> განვითარება</w:t>
      </w:r>
      <w:r w:rsidR="00FB76BB" w:rsidRPr="00FB05D8">
        <w:t xml:space="preserve">, </w:t>
      </w:r>
      <w:r w:rsidR="00FB76BB" w:rsidRPr="00FB05D8">
        <w:rPr>
          <w:rFonts w:ascii="Sylfaen" w:hAnsi="Sylfaen"/>
        </w:rPr>
        <w:t>რომელიც მოიცავს საჰაერო ხომალდის კონსტრუქციის და ძალური დანადგარების გაუმჯობესებას;</w:t>
      </w:r>
      <w:r w:rsidRPr="00FB05D8">
        <w:t xml:space="preserve"> </w:t>
      </w:r>
    </w:p>
    <w:p w14:paraId="09179265" w14:textId="57EB2A44" w:rsidR="00131778" w:rsidRPr="00FB05D8" w:rsidRDefault="00FB76BB" w:rsidP="00131778">
      <w:pPr>
        <w:pStyle w:val="ListParagraph"/>
        <w:numPr>
          <w:ilvl w:val="0"/>
          <w:numId w:val="10"/>
        </w:numPr>
      </w:pPr>
      <w:r w:rsidRPr="00FB05D8">
        <w:rPr>
          <w:rFonts w:ascii="Sylfaen" w:hAnsi="Sylfaen" w:cs="Sylfaen"/>
        </w:rPr>
        <w:t xml:space="preserve">მდგრადი საავიაციო საწვავი </w:t>
      </w:r>
      <w:r w:rsidRPr="00FB05D8">
        <w:t xml:space="preserve">(SAF), </w:t>
      </w:r>
      <w:r w:rsidRPr="00FB05D8">
        <w:rPr>
          <w:rFonts w:ascii="Sylfaen" w:hAnsi="Sylfaen"/>
        </w:rPr>
        <w:t>რომელიც 80% ით შეამცირებს ნახშირორჟანგის გამოყოფას;</w:t>
      </w:r>
    </w:p>
    <w:p w14:paraId="4547ED53" w14:textId="6060E319" w:rsidR="00131778" w:rsidRPr="00FB05D8" w:rsidRDefault="00FB76BB" w:rsidP="00131778">
      <w:pPr>
        <w:pStyle w:val="ListParagraph"/>
        <w:numPr>
          <w:ilvl w:val="0"/>
          <w:numId w:val="10"/>
        </w:numPr>
      </w:pPr>
      <w:r w:rsidRPr="00FB05D8">
        <w:rPr>
          <w:rFonts w:ascii="Sylfaen" w:hAnsi="Sylfaen" w:cs="Sylfaen"/>
        </w:rPr>
        <w:t>მიწისზედა და სატელიტური ინფრასტრუქტურის გაუმჯობესება. ასევე საჰაერო სივრცის და აეროპორტების ოპტიმიზირება</w:t>
      </w:r>
      <w:r w:rsidRPr="00FB05D8">
        <w:t xml:space="preserve">, </w:t>
      </w:r>
      <w:r w:rsidRPr="00FB05D8">
        <w:rPr>
          <w:rFonts w:ascii="Sylfaen" w:hAnsi="Sylfaen"/>
        </w:rPr>
        <w:t xml:space="preserve">რომელიც გამოიხატება „თავისუფალი მარშუტების“ კონცეფციის დანერგვაში, უწყვეტი აფრენის და დაფრენის </w:t>
      </w:r>
      <w:r w:rsidR="00F62BA9" w:rsidRPr="00FB05D8">
        <w:rPr>
          <w:rFonts w:ascii="Sylfaen" w:hAnsi="Sylfaen"/>
        </w:rPr>
        <w:t xml:space="preserve">ფრენის </w:t>
      </w:r>
      <w:r w:rsidRPr="00FB05D8">
        <w:rPr>
          <w:rFonts w:ascii="Sylfaen" w:hAnsi="Sylfaen"/>
        </w:rPr>
        <w:t>პროცედურების შემუშავებაში; და</w:t>
      </w:r>
    </w:p>
    <w:p w14:paraId="065F8108" w14:textId="713F51D6" w:rsidR="00FB76BB" w:rsidRPr="00FB05D8" w:rsidRDefault="00FB76BB" w:rsidP="00FB76BB">
      <w:pPr>
        <w:pStyle w:val="ListParagraph"/>
        <w:numPr>
          <w:ilvl w:val="0"/>
          <w:numId w:val="10"/>
        </w:numPr>
        <w:rPr>
          <w:rFonts w:ascii="Sylfaen" w:hAnsi="Sylfaen" w:cs="Sylfaen"/>
        </w:rPr>
      </w:pPr>
      <w:r w:rsidRPr="00FB05D8">
        <w:rPr>
          <w:rFonts w:ascii="Sylfaen" w:hAnsi="Sylfaen" w:cs="Sylfaen"/>
        </w:rPr>
        <w:t>საერთაშორისო ავიაციისთვის ნახშირორჟანგის შემცირებისა და კომპენსირების სქემის  (CORSIA) იმპლ</w:t>
      </w:r>
      <w:r w:rsidR="00F62BA9" w:rsidRPr="00FB05D8">
        <w:rPr>
          <w:rFonts w:ascii="Sylfaen" w:hAnsi="Sylfaen" w:cs="Sylfaen"/>
        </w:rPr>
        <w:t xml:space="preserve">ემენტაცია ეროვნულ კანონმდებლობაში. </w:t>
      </w:r>
    </w:p>
    <w:p w14:paraId="27AA6E31" w14:textId="62D763D9" w:rsidR="001423E5" w:rsidRPr="00FB05D8" w:rsidRDefault="00F62BA9" w:rsidP="00125BA0">
      <w:pPr>
        <w:rPr>
          <w:rFonts w:ascii="Sylfaen" w:hAnsi="Sylfaen"/>
        </w:rPr>
      </w:pPr>
      <w:r w:rsidRPr="00FB05D8">
        <w:rPr>
          <w:rFonts w:ascii="Sylfaen" w:hAnsi="Sylfaen" w:cs="Sylfaen"/>
        </w:rPr>
        <w:lastRenderedPageBreak/>
        <w:t>ზემოაღნიშნულიდან ნათლად ჩანს, რომ საერთაშორისო მასშტაბით საჰაერო მოძრაობის ორგანიზების როლი</w:t>
      </w:r>
      <w:r w:rsidRPr="00FB05D8">
        <w:t xml:space="preserve">  </w:t>
      </w:r>
      <w:r w:rsidRPr="00FB05D8">
        <w:rPr>
          <w:rFonts w:ascii="Sylfaen" w:hAnsi="Sylfaen" w:cs="Sylfaen"/>
        </w:rPr>
        <w:t>განსაკუთრებულია</w:t>
      </w:r>
      <w:r w:rsidRPr="00FB05D8">
        <w:t xml:space="preserve">, </w:t>
      </w:r>
      <w:r w:rsidRPr="00FB05D8">
        <w:rPr>
          <w:rFonts w:ascii="Sylfaen" w:hAnsi="Sylfaen" w:cs="Sylfaen"/>
        </w:rPr>
        <w:t>რადგან</w:t>
      </w:r>
      <w:r w:rsidRPr="00FB05D8">
        <w:t xml:space="preserve"> </w:t>
      </w:r>
      <w:r w:rsidRPr="00FB05D8">
        <w:rPr>
          <w:rFonts w:ascii="Sylfaen" w:hAnsi="Sylfaen" w:cs="Sylfaen"/>
        </w:rPr>
        <w:t>მიწისზედა და სატელიტური ინფრასტრუქტურის გაუმჯობესება, ასევე საჰაერო სივრცის და აეროპორტების ოპტიმიზირება</w:t>
      </w:r>
      <w:r w:rsidRPr="00FB05D8">
        <w:t xml:space="preserve">, </w:t>
      </w:r>
      <w:r w:rsidRPr="00FB05D8">
        <w:rPr>
          <w:rFonts w:ascii="Sylfaen" w:hAnsi="Sylfaen" w:cs="Sylfaen"/>
        </w:rPr>
        <w:t>ხშირად</w:t>
      </w:r>
      <w:r w:rsidRPr="00FB05D8">
        <w:t xml:space="preserve"> </w:t>
      </w:r>
      <w:r w:rsidRPr="00FB05D8">
        <w:rPr>
          <w:rFonts w:ascii="Sylfaen" w:hAnsi="Sylfaen" w:cs="Sylfaen"/>
        </w:rPr>
        <w:t>უფრო</w:t>
      </w:r>
      <w:r w:rsidRPr="00FB05D8">
        <w:t xml:space="preserve"> </w:t>
      </w:r>
      <w:r w:rsidRPr="00FB05D8">
        <w:rPr>
          <w:rFonts w:ascii="Sylfaen" w:hAnsi="Sylfaen" w:cs="Sylfaen"/>
        </w:rPr>
        <w:t>სწრაფად</w:t>
      </w:r>
      <w:r w:rsidRPr="00FB05D8">
        <w:t xml:space="preserve"> </w:t>
      </w:r>
      <w:r w:rsidRPr="00FB05D8">
        <w:rPr>
          <w:rFonts w:ascii="Sylfaen" w:hAnsi="Sylfaen" w:cs="Sylfaen"/>
        </w:rPr>
        <w:t>შესასრულებელია</w:t>
      </w:r>
      <w:r w:rsidRPr="00FB05D8">
        <w:t xml:space="preserve">, </w:t>
      </w:r>
      <w:r w:rsidRPr="00FB05D8">
        <w:rPr>
          <w:rFonts w:ascii="Sylfaen" w:hAnsi="Sylfaen" w:cs="Sylfaen"/>
        </w:rPr>
        <w:t>ვიდრე</w:t>
      </w:r>
      <w:r w:rsidRPr="00FB05D8">
        <w:t xml:space="preserve"> </w:t>
      </w:r>
      <w:r w:rsidRPr="00FB05D8">
        <w:rPr>
          <w:rFonts w:ascii="Sylfaen" w:hAnsi="Sylfaen" w:cs="Sylfaen"/>
        </w:rPr>
        <w:t>ტექნოლოგიური</w:t>
      </w:r>
      <w:r w:rsidRPr="00FB05D8">
        <w:t xml:space="preserve"> </w:t>
      </w:r>
      <w:r w:rsidRPr="00FB05D8">
        <w:rPr>
          <w:rFonts w:ascii="Sylfaen" w:hAnsi="Sylfaen" w:cs="Sylfaen"/>
        </w:rPr>
        <w:t>განვითარება</w:t>
      </w:r>
      <w:r w:rsidRPr="00FB05D8">
        <w:t xml:space="preserve">, </w:t>
      </w:r>
      <w:r w:rsidRPr="00FB05D8">
        <w:rPr>
          <w:rFonts w:ascii="Sylfaen" w:hAnsi="Sylfaen" w:cs="Sylfaen"/>
        </w:rPr>
        <w:t>რომელიც</w:t>
      </w:r>
      <w:r w:rsidRPr="00FB05D8">
        <w:t xml:space="preserve"> </w:t>
      </w:r>
      <w:r w:rsidRPr="00FB05D8">
        <w:rPr>
          <w:rFonts w:ascii="Sylfaen" w:hAnsi="Sylfaen" w:cs="Sylfaen"/>
        </w:rPr>
        <w:t>მოიცავს</w:t>
      </w:r>
      <w:r w:rsidRPr="00FB05D8">
        <w:t xml:space="preserve"> </w:t>
      </w:r>
      <w:r w:rsidRPr="00FB05D8">
        <w:rPr>
          <w:rFonts w:ascii="Sylfaen" w:hAnsi="Sylfaen" w:cs="Sylfaen"/>
        </w:rPr>
        <w:t>საჰაერო</w:t>
      </w:r>
      <w:r w:rsidRPr="00FB05D8">
        <w:t xml:space="preserve"> </w:t>
      </w:r>
      <w:r w:rsidRPr="00FB05D8">
        <w:rPr>
          <w:rFonts w:ascii="Sylfaen" w:hAnsi="Sylfaen" w:cs="Sylfaen"/>
        </w:rPr>
        <w:t>ხომალდის</w:t>
      </w:r>
      <w:r w:rsidRPr="00FB05D8">
        <w:t xml:space="preserve"> </w:t>
      </w:r>
      <w:r w:rsidRPr="00FB05D8">
        <w:rPr>
          <w:rFonts w:ascii="Sylfaen" w:hAnsi="Sylfaen" w:cs="Sylfaen"/>
        </w:rPr>
        <w:t>კონსტრუქციის</w:t>
      </w:r>
      <w:r w:rsidRPr="00FB05D8">
        <w:t xml:space="preserve"> </w:t>
      </w:r>
      <w:r w:rsidRPr="00FB05D8">
        <w:rPr>
          <w:rFonts w:ascii="Sylfaen" w:hAnsi="Sylfaen" w:cs="Sylfaen"/>
        </w:rPr>
        <w:t>და</w:t>
      </w:r>
      <w:r w:rsidRPr="00FB05D8">
        <w:t xml:space="preserve"> </w:t>
      </w:r>
      <w:r w:rsidRPr="00FB05D8">
        <w:rPr>
          <w:rFonts w:ascii="Sylfaen" w:hAnsi="Sylfaen" w:cs="Sylfaen"/>
        </w:rPr>
        <w:t>ძალური</w:t>
      </w:r>
      <w:r w:rsidRPr="00FB05D8">
        <w:t xml:space="preserve"> </w:t>
      </w:r>
      <w:r w:rsidRPr="00FB05D8">
        <w:rPr>
          <w:rFonts w:ascii="Sylfaen" w:hAnsi="Sylfaen" w:cs="Sylfaen"/>
        </w:rPr>
        <w:t>დანადგარების</w:t>
      </w:r>
      <w:r w:rsidRPr="00FB05D8">
        <w:t xml:space="preserve"> </w:t>
      </w:r>
      <w:r w:rsidRPr="00FB05D8">
        <w:rPr>
          <w:rFonts w:ascii="Sylfaen" w:hAnsi="Sylfaen" w:cs="Sylfaen"/>
        </w:rPr>
        <w:t>გაუმჯობესებას</w:t>
      </w:r>
      <w:r w:rsidRPr="00FB05D8">
        <w:t xml:space="preserve"> </w:t>
      </w:r>
      <w:r w:rsidRPr="00FB05D8">
        <w:rPr>
          <w:rFonts w:ascii="Sylfaen" w:hAnsi="Sylfaen" w:cs="Sylfaen"/>
        </w:rPr>
        <w:t>ან</w:t>
      </w:r>
      <w:r w:rsidRPr="00FB05D8">
        <w:t xml:space="preserve"> </w:t>
      </w:r>
      <w:r w:rsidRPr="00FB05D8">
        <w:rPr>
          <w:rFonts w:ascii="Sylfaen" w:hAnsi="Sylfaen"/>
        </w:rPr>
        <w:t xml:space="preserve">საავიაციო </w:t>
      </w:r>
      <w:r w:rsidRPr="00FB05D8">
        <w:rPr>
          <w:rFonts w:ascii="Sylfaen" w:hAnsi="Sylfaen" w:cs="Sylfaen"/>
        </w:rPr>
        <w:t>საწვავის</w:t>
      </w:r>
      <w:r w:rsidRPr="00FB05D8">
        <w:t xml:space="preserve"> </w:t>
      </w:r>
      <w:r w:rsidRPr="00FB05D8">
        <w:rPr>
          <w:rFonts w:ascii="Sylfaen" w:hAnsi="Sylfaen" w:cs="Sylfaen"/>
        </w:rPr>
        <w:t>ბაზრის</w:t>
      </w:r>
      <w:r w:rsidRPr="00FB05D8">
        <w:t xml:space="preserve"> </w:t>
      </w:r>
      <w:r w:rsidRPr="00FB05D8">
        <w:rPr>
          <w:rFonts w:ascii="Sylfaen" w:hAnsi="Sylfaen" w:cs="Sylfaen"/>
        </w:rPr>
        <w:t>გარდაქმნა</w:t>
      </w:r>
      <w:r w:rsidRPr="00FB05D8">
        <w:t>.</w:t>
      </w:r>
      <w:r w:rsidRPr="00FB05D8">
        <w:rPr>
          <w:rFonts w:ascii="Sylfaen" w:hAnsi="Sylfaen"/>
        </w:rPr>
        <w:t xml:space="preserve"> </w:t>
      </w:r>
      <w:r w:rsidRPr="00FB05D8">
        <w:rPr>
          <w:rFonts w:ascii="Sylfaen" w:hAnsi="Sylfaen" w:cs="Sylfaen"/>
        </w:rPr>
        <w:t>მაგალითად</w:t>
      </w:r>
      <w:r w:rsidRPr="00FB05D8">
        <w:t xml:space="preserve">, </w:t>
      </w:r>
      <w:r w:rsidRPr="00FB05D8">
        <w:rPr>
          <w:rFonts w:ascii="Sylfaen" w:hAnsi="Sylfaen"/>
        </w:rPr>
        <w:t>მოვიყვანოთ უწყვეტი აფრენის და დაფრენის ფრენის პროცედურები(</w:t>
      </w:r>
      <w:proofErr w:type="spellStart"/>
      <w:r w:rsidRPr="00FB05D8">
        <w:rPr>
          <w:rFonts w:ascii="Sylfaen" w:hAnsi="Sylfaen"/>
        </w:rPr>
        <w:t>Continues</w:t>
      </w:r>
      <w:proofErr w:type="spellEnd"/>
      <w:r w:rsidRPr="00FB05D8">
        <w:rPr>
          <w:rFonts w:ascii="Sylfaen" w:hAnsi="Sylfaen"/>
        </w:rPr>
        <w:t xml:space="preserve"> </w:t>
      </w:r>
      <w:proofErr w:type="spellStart"/>
      <w:r w:rsidRPr="00FB05D8">
        <w:rPr>
          <w:rFonts w:ascii="Sylfaen" w:hAnsi="Sylfaen"/>
        </w:rPr>
        <w:t>Climb</w:t>
      </w:r>
      <w:proofErr w:type="spellEnd"/>
      <w:r w:rsidRPr="00FB05D8">
        <w:rPr>
          <w:rFonts w:ascii="Sylfaen" w:hAnsi="Sylfaen"/>
        </w:rPr>
        <w:t xml:space="preserve"> </w:t>
      </w:r>
      <w:proofErr w:type="spellStart"/>
      <w:r w:rsidRPr="00FB05D8">
        <w:rPr>
          <w:rFonts w:ascii="Sylfaen" w:hAnsi="Sylfaen"/>
        </w:rPr>
        <w:t>Operations</w:t>
      </w:r>
      <w:proofErr w:type="spellEnd"/>
      <w:r w:rsidRPr="00FB05D8">
        <w:rPr>
          <w:rFonts w:ascii="Sylfaen" w:hAnsi="Sylfaen"/>
        </w:rPr>
        <w:t>(CCO);</w:t>
      </w:r>
      <w:proofErr w:type="spellStart"/>
      <w:r w:rsidRPr="00FB05D8">
        <w:rPr>
          <w:rFonts w:ascii="Sylfaen" w:hAnsi="Sylfaen"/>
        </w:rPr>
        <w:t>Continues</w:t>
      </w:r>
      <w:proofErr w:type="spellEnd"/>
      <w:r w:rsidRPr="00FB05D8">
        <w:rPr>
          <w:rFonts w:ascii="Sylfaen" w:hAnsi="Sylfaen"/>
        </w:rPr>
        <w:t xml:space="preserve"> </w:t>
      </w:r>
      <w:proofErr w:type="spellStart"/>
      <w:r w:rsidRPr="00FB05D8">
        <w:rPr>
          <w:rFonts w:ascii="Sylfaen" w:hAnsi="Sylfaen"/>
        </w:rPr>
        <w:t>Descend</w:t>
      </w:r>
      <w:proofErr w:type="spellEnd"/>
      <w:r w:rsidRPr="00FB05D8">
        <w:rPr>
          <w:rFonts w:ascii="Sylfaen" w:hAnsi="Sylfaen"/>
        </w:rPr>
        <w:t xml:space="preserve"> </w:t>
      </w:r>
      <w:proofErr w:type="spellStart"/>
      <w:r w:rsidRPr="00FB05D8">
        <w:rPr>
          <w:rFonts w:ascii="Sylfaen" w:hAnsi="Sylfaen"/>
        </w:rPr>
        <w:t>Operations</w:t>
      </w:r>
      <w:proofErr w:type="spellEnd"/>
      <w:r w:rsidRPr="00FB05D8">
        <w:rPr>
          <w:rFonts w:ascii="Sylfaen" w:hAnsi="Sylfaen"/>
        </w:rPr>
        <w:t xml:space="preserve">(CDO)), რომლის მთავარი მიზანია შემუშავებულ იქნას ისეთი საჰაერო მოძრაობის მომსახურების მარშუტი, რომელიც მისცემს </w:t>
      </w:r>
      <w:r w:rsidR="00D964B0" w:rsidRPr="00FB05D8">
        <w:rPr>
          <w:rFonts w:ascii="Sylfaen" w:hAnsi="Sylfaen"/>
        </w:rPr>
        <w:t>საშუალებას</w:t>
      </w:r>
      <w:r w:rsidRPr="00FB05D8">
        <w:rPr>
          <w:rFonts w:ascii="Sylfaen" w:hAnsi="Sylfaen"/>
        </w:rPr>
        <w:t xml:space="preserve"> საჰაერო ხომალდს ავიდეს ფრენის ეშელონზე უწყვეტი აფრენის რეჟიმით და არ მოუწიოს კონკრეტულ სიმაღლეებზე აფრენის რეჟიმის შეწყვეტა და დაბალ სიმაღლეებზე </w:t>
      </w:r>
      <w:proofErr w:type="spellStart"/>
      <w:r w:rsidR="00D964B0" w:rsidRPr="00FB05D8">
        <w:rPr>
          <w:rFonts w:ascii="Sylfaen" w:hAnsi="Sylfaen"/>
        </w:rPr>
        <w:t>ე.წ</w:t>
      </w:r>
      <w:proofErr w:type="spellEnd"/>
      <w:r w:rsidR="00D964B0" w:rsidRPr="00FB05D8">
        <w:rPr>
          <w:rFonts w:ascii="Sylfaen" w:hAnsi="Sylfaen"/>
        </w:rPr>
        <w:t xml:space="preserve"> „</w:t>
      </w:r>
      <w:proofErr w:type="spellStart"/>
      <w:r w:rsidR="00D964B0" w:rsidRPr="00FB05D8">
        <w:rPr>
          <w:rFonts w:ascii="Sylfaen" w:hAnsi="Sylfaen"/>
        </w:rPr>
        <w:t>ბიჯური</w:t>
      </w:r>
      <w:proofErr w:type="spellEnd"/>
      <w:r w:rsidR="00D964B0" w:rsidRPr="00FB05D8">
        <w:rPr>
          <w:rFonts w:ascii="Sylfaen" w:hAnsi="Sylfaen"/>
        </w:rPr>
        <w:t xml:space="preserve"> აფრენის (</w:t>
      </w:r>
      <w:proofErr w:type="spellStart"/>
      <w:r w:rsidR="00D964B0" w:rsidRPr="00FB05D8">
        <w:rPr>
          <w:rFonts w:ascii="Sylfaen" w:hAnsi="Sylfaen"/>
        </w:rPr>
        <w:t>step</w:t>
      </w:r>
      <w:proofErr w:type="spellEnd"/>
      <w:r w:rsidR="00D964B0" w:rsidRPr="00FB05D8">
        <w:rPr>
          <w:rFonts w:ascii="Sylfaen" w:hAnsi="Sylfaen"/>
        </w:rPr>
        <w:t xml:space="preserve"> </w:t>
      </w:r>
      <w:proofErr w:type="spellStart"/>
      <w:r w:rsidR="00D964B0" w:rsidRPr="00FB05D8">
        <w:rPr>
          <w:rFonts w:ascii="Sylfaen" w:hAnsi="Sylfaen"/>
        </w:rPr>
        <w:t>climb</w:t>
      </w:r>
      <w:proofErr w:type="spellEnd"/>
      <w:r w:rsidR="00D964B0" w:rsidRPr="00FB05D8">
        <w:rPr>
          <w:rFonts w:ascii="Sylfaen" w:hAnsi="Sylfaen"/>
        </w:rPr>
        <w:t>) და „</w:t>
      </w:r>
      <w:proofErr w:type="spellStart"/>
      <w:r w:rsidR="00D964B0" w:rsidRPr="00FB05D8">
        <w:rPr>
          <w:rFonts w:ascii="Sylfaen" w:hAnsi="Sylfaen"/>
        </w:rPr>
        <w:t>ბიჯური</w:t>
      </w:r>
      <w:proofErr w:type="spellEnd"/>
      <w:r w:rsidR="00D964B0" w:rsidRPr="00FB05D8">
        <w:rPr>
          <w:rFonts w:ascii="Sylfaen" w:hAnsi="Sylfaen"/>
        </w:rPr>
        <w:t xml:space="preserve"> დაშვების“ შესრულება.  ევროპის საჰაერო ნავიგაციის უსაფრთხოების ორგანიზაციის (EUROCONTROL) ის მიერ 2018 წელს ჩატარებული კვლევის მიხედვით </w:t>
      </w:r>
      <w:r w:rsidR="008D7DDC" w:rsidRPr="00FB05D8">
        <w:rPr>
          <w:rFonts w:ascii="Sylfaen" w:hAnsi="Sylfaen"/>
        </w:rPr>
        <w:t>უწყვეტი აფრენა დაფრენის ფრენის პროცედურების გამოყენებამ შესაძლებელია საშუალოდ შეამციროს თითო აფრენაზე საწვავის გამოყენება 4 კილოგრამით, ნახშირორჟანგის გამოყო</w:t>
      </w:r>
      <w:r w:rsidR="00807D6F" w:rsidRPr="00FB05D8">
        <w:rPr>
          <w:rFonts w:ascii="Sylfaen" w:hAnsi="Sylfaen"/>
        </w:rPr>
        <w:t>ფილი</w:t>
      </w:r>
      <w:r w:rsidR="008D7DDC" w:rsidRPr="00FB05D8">
        <w:rPr>
          <w:rFonts w:ascii="Sylfaen" w:hAnsi="Sylfaen"/>
        </w:rPr>
        <w:t xml:space="preserve"> რაოდენობა თითო აფრენაზე შეამციროს 13.7 კილოგრამით</w:t>
      </w:r>
      <w:r w:rsidR="00807D6F" w:rsidRPr="00FB05D8">
        <w:rPr>
          <w:rFonts w:ascii="Sylfaen" w:hAnsi="Sylfaen"/>
        </w:rPr>
        <w:t xml:space="preserve"> და ხარჯი შეამციროს 2 ევროთი. დაფრენის შემთხვევაში შესაძლებელია საშუალოდ შეამციროს 35 კილოგრამი საწვავის მოხმარება, ნახშირორჟანგის გამოყოფილი რაოდენობა თითო დაფრენაზე შეამციროს 110 კილოგრამით  და ხარჯი შეამციროს 15 ევროთი. </w:t>
      </w:r>
      <w:r w:rsidR="00125BA0" w:rsidRPr="00FB05D8">
        <w:rPr>
          <w:rFonts w:ascii="Sylfaen" w:hAnsi="Sylfaen"/>
        </w:rPr>
        <w:t xml:space="preserve">ამავე კვლევის ფარგლებში დადგინდა ორი ძირითადი დასკვნა:  </w:t>
      </w:r>
    </w:p>
    <w:p w14:paraId="43E0EDD0" w14:textId="2C234861" w:rsidR="001423E5" w:rsidRPr="00FB05D8" w:rsidRDefault="001423E5" w:rsidP="00FB05D8">
      <w:pPr>
        <w:pStyle w:val="ListParagraph"/>
        <w:numPr>
          <w:ilvl w:val="0"/>
          <w:numId w:val="11"/>
        </w:numPr>
        <w:ind w:hanging="439"/>
        <w:rPr>
          <w:rFonts w:ascii="Sylfaen" w:hAnsi="Sylfaen"/>
        </w:rPr>
      </w:pPr>
      <w:r w:rsidRPr="00FB05D8">
        <w:rPr>
          <w:rFonts w:ascii="Sylfaen" w:hAnsi="Sylfaen"/>
        </w:rPr>
        <w:t xml:space="preserve">უწყვეტი აფრენის და დაფრენის ფრენის პროცედურების (CCO/CDO) ოპტიმიზირებით, ევროპის რეგიონის მასშტაბით შესაძლებელია </w:t>
      </w:r>
      <w:r w:rsidR="00807D6F" w:rsidRPr="00FB05D8">
        <w:rPr>
          <w:rFonts w:ascii="Sylfaen" w:hAnsi="Sylfaen"/>
        </w:rPr>
        <w:t xml:space="preserve">340,000 </w:t>
      </w:r>
      <w:r w:rsidRPr="00FB05D8">
        <w:rPr>
          <w:rFonts w:ascii="Sylfaen" w:hAnsi="Sylfaen"/>
        </w:rPr>
        <w:t>ტონა</w:t>
      </w:r>
      <w:r w:rsidR="00807D6F" w:rsidRPr="00FB05D8">
        <w:rPr>
          <w:rFonts w:ascii="Sylfaen" w:hAnsi="Sylfaen"/>
        </w:rPr>
        <w:t xml:space="preserve"> </w:t>
      </w:r>
      <w:r w:rsidRPr="00FB05D8">
        <w:rPr>
          <w:rFonts w:ascii="Sylfaen" w:hAnsi="Sylfaen"/>
        </w:rPr>
        <w:t>საწვავი</w:t>
      </w:r>
      <w:r w:rsidR="00807D6F" w:rsidRPr="00FB05D8">
        <w:rPr>
          <w:rFonts w:ascii="Sylfaen" w:hAnsi="Sylfaen"/>
        </w:rPr>
        <w:t>/</w:t>
      </w:r>
      <w:r w:rsidRPr="00FB05D8">
        <w:rPr>
          <w:rFonts w:ascii="Sylfaen" w:hAnsi="Sylfaen"/>
        </w:rPr>
        <w:t>წელიწადში ეკონომიის გაკეთება;</w:t>
      </w:r>
    </w:p>
    <w:p w14:paraId="011CB29C" w14:textId="428B5E58" w:rsidR="00F479EE" w:rsidRPr="00FB05D8" w:rsidRDefault="001423E5" w:rsidP="00FB05D8">
      <w:pPr>
        <w:pStyle w:val="ListParagraph"/>
        <w:numPr>
          <w:ilvl w:val="0"/>
          <w:numId w:val="11"/>
        </w:numPr>
      </w:pPr>
      <w:r w:rsidRPr="00FB05D8">
        <w:rPr>
          <w:rFonts w:ascii="Sylfaen" w:hAnsi="Sylfaen"/>
        </w:rPr>
        <w:lastRenderedPageBreak/>
        <w:t xml:space="preserve">უწყვეტი დაფრენის ფრენის პროცედურის დანერგვისას 10 ჯერ მეტი საწვავის ეკონომიის გაკეთება შეიძლება ვიდრე  უწყვეტი დაფრენის ფრენის პროცედურისას.  </w:t>
      </w:r>
    </w:p>
    <w:p w14:paraId="44FCC1E5" w14:textId="5E611B9C" w:rsidR="00F479EE" w:rsidRPr="00FB05D8" w:rsidRDefault="00000000">
      <w:pPr>
        <w:pStyle w:val="Heading2"/>
      </w:pPr>
      <w:r w:rsidRPr="00FB05D8">
        <w:t xml:space="preserve">4.4. </w:t>
      </w:r>
      <w:r w:rsidR="00C441B8" w:rsidRPr="00FB05D8">
        <w:t>სამოქალაქო ავიაციის საერთაშორისო ორგანიზაციის კომიტეტი გარემოსდაცვითი საკითხებზე (</w:t>
      </w:r>
      <w:r w:rsidRPr="00FB05D8">
        <w:t>CAEP</w:t>
      </w:r>
      <w:r w:rsidR="00C441B8" w:rsidRPr="00FB05D8">
        <w:t>)</w:t>
      </w:r>
      <w:r w:rsidRPr="00FB05D8">
        <w:t xml:space="preserve"> და გარემოსდაცვითი შეფასების ინსტრუმენტები</w:t>
      </w:r>
    </w:p>
    <w:p w14:paraId="2FA74303" w14:textId="29048869" w:rsidR="00F479EE" w:rsidRPr="00FB05D8" w:rsidRDefault="00C441B8">
      <w:r w:rsidRPr="00FB05D8">
        <w:rPr>
          <w:rFonts w:ascii="Sylfaen" w:hAnsi="Sylfaen"/>
        </w:rPr>
        <w:t>სამოქალაქო ავიაციის საერთაშორისო ორგანიზაციის მიერ, სამოქალაქო ავიაციასთან დაკავშირებული გარემოსდაცვით საკითხებზე სამუშაოდ,  1983 წელს ჩამოყალიბდა</w:t>
      </w:r>
      <w:r w:rsidRPr="00FB05D8">
        <w:t xml:space="preserve"> ტექნიკური </w:t>
      </w:r>
      <w:r w:rsidRPr="00FB05D8">
        <w:rPr>
          <w:rFonts w:ascii="Sylfaen" w:hAnsi="Sylfaen"/>
        </w:rPr>
        <w:t>კომიტეტი(შემდგომ - CAEP).</w:t>
      </w:r>
      <w:r w:rsidRPr="00FB05D8">
        <w:t xml:space="preserve"> </w:t>
      </w:r>
      <w:r w:rsidRPr="00FB05D8">
        <w:rPr>
          <w:rFonts w:ascii="Sylfaen" w:hAnsi="Sylfaen"/>
        </w:rPr>
        <w:t xml:space="preserve">აღნიშნული კომიტეტი ვალდებულია შეიმუშაოს და ICAO-ს საბჭოს წარუდგინოს </w:t>
      </w:r>
      <w:r w:rsidRPr="00FB05D8">
        <w:t>ტექნიკურ</w:t>
      </w:r>
      <w:r w:rsidRPr="00FB05D8">
        <w:rPr>
          <w:rFonts w:ascii="Sylfaen" w:hAnsi="Sylfaen"/>
        </w:rPr>
        <w:t>ი</w:t>
      </w:r>
      <w:r w:rsidRPr="00FB05D8">
        <w:t xml:space="preserve"> </w:t>
      </w:r>
      <w:r w:rsidRPr="00FB05D8">
        <w:rPr>
          <w:rFonts w:ascii="Sylfaen" w:hAnsi="Sylfaen"/>
        </w:rPr>
        <w:t>დოკუმენტაცია</w:t>
      </w:r>
      <w:r w:rsidRPr="00FB05D8">
        <w:t xml:space="preserve"> ემისიების, ხმაურის და ჰაერის </w:t>
      </w:r>
      <w:r w:rsidRPr="00FB05D8">
        <w:rPr>
          <w:rFonts w:ascii="Sylfaen" w:hAnsi="Sylfaen"/>
        </w:rPr>
        <w:t>დაბინძურების</w:t>
      </w:r>
      <w:r w:rsidRPr="00FB05D8">
        <w:t xml:space="preserve"> მიმართულებით, მათ შორის CORSIA-ს ფარგლებში.</w:t>
      </w:r>
      <w:r w:rsidR="001F4F92" w:rsidRPr="00FB05D8">
        <w:t xml:space="preserve"> </w:t>
      </w:r>
      <w:r w:rsidR="001F4F92" w:rsidRPr="00FB05D8">
        <w:rPr>
          <w:rFonts w:ascii="Sylfaen" w:hAnsi="Sylfaen" w:cs="Sylfaen"/>
        </w:rPr>
        <w:t>კომიტეტი</w:t>
      </w:r>
      <w:r w:rsidR="001F4F92" w:rsidRPr="00FB05D8">
        <w:t xml:space="preserve"> </w:t>
      </w:r>
      <w:r w:rsidR="001F4F92" w:rsidRPr="00FB05D8">
        <w:rPr>
          <w:rFonts w:ascii="Sylfaen" w:hAnsi="Sylfaen" w:cs="Sylfaen"/>
        </w:rPr>
        <w:t>შედგება</w:t>
      </w:r>
      <w:r w:rsidR="001F4F92" w:rsidRPr="00FB05D8">
        <w:t xml:space="preserve"> 34 </w:t>
      </w:r>
      <w:r w:rsidR="001F4F92" w:rsidRPr="00FB05D8">
        <w:rPr>
          <w:rFonts w:ascii="Sylfaen" w:hAnsi="Sylfaen" w:cs="Sylfaen"/>
        </w:rPr>
        <w:t>წევრი</w:t>
      </w:r>
      <w:r w:rsidR="001F4F92" w:rsidRPr="00FB05D8">
        <w:t xml:space="preserve"> </w:t>
      </w:r>
      <w:r w:rsidR="001F4F92" w:rsidRPr="00FB05D8">
        <w:rPr>
          <w:rFonts w:ascii="Sylfaen" w:hAnsi="Sylfaen" w:cs="Sylfaen"/>
        </w:rPr>
        <w:t>ქვეყნისგან</w:t>
      </w:r>
      <w:r w:rsidR="001F4F92" w:rsidRPr="00FB05D8">
        <w:t xml:space="preserve"> </w:t>
      </w:r>
      <w:r w:rsidR="001F4F92" w:rsidRPr="00FB05D8">
        <w:rPr>
          <w:rFonts w:ascii="Sylfaen" w:hAnsi="Sylfaen" w:cs="Sylfaen"/>
        </w:rPr>
        <w:t>მსოფლიოს</w:t>
      </w:r>
      <w:r w:rsidR="001F4F92" w:rsidRPr="00FB05D8">
        <w:t xml:space="preserve"> </w:t>
      </w:r>
      <w:r w:rsidR="001F4F92" w:rsidRPr="00FB05D8">
        <w:rPr>
          <w:rFonts w:ascii="Sylfaen" w:hAnsi="Sylfaen" w:cs="Sylfaen"/>
        </w:rPr>
        <w:t>ყველა</w:t>
      </w:r>
      <w:r w:rsidR="001F4F92" w:rsidRPr="00FB05D8">
        <w:t xml:space="preserve"> </w:t>
      </w:r>
      <w:r w:rsidR="001F4F92" w:rsidRPr="00FB05D8">
        <w:rPr>
          <w:rFonts w:ascii="Sylfaen" w:hAnsi="Sylfaen" w:cs="Sylfaen"/>
        </w:rPr>
        <w:t>რეგიონიდან</w:t>
      </w:r>
      <w:r w:rsidR="001F4F92" w:rsidRPr="00FB05D8">
        <w:t xml:space="preserve"> </w:t>
      </w:r>
      <w:r w:rsidR="001F4F92" w:rsidRPr="00FB05D8">
        <w:rPr>
          <w:rFonts w:ascii="Sylfaen" w:hAnsi="Sylfaen" w:cs="Sylfaen"/>
        </w:rPr>
        <w:t>და</w:t>
      </w:r>
      <w:r w:rsidR="001F4F92" w:rsidRPr="00FB05D8">
        <w:t xml:space="preserve"> </w:t>
      </w:r>
      <w:r w:rsidR="001F4F92" w:rsidRPr="00FB05D8">
        <w:rPr>
          <w:rFonts w:ascii="Sylfaen" w:hAnsi="Sylfaen" w:cs="Sylfaen"/>
        </w:rPr>
        <w:t>კომიტეტის</w:t>
      </w:r>
      <w:r w:rsidR="001F4F92" w:rsidRPr="00FB05D8">
        <w:t xml:space="preserve"> </w:t>
      </w:r>
      <w:r w:rsidR="001F4F92" w:rsidRPr="00FB05D8">
        <w:rPr>
          <w:rFonts w:ascii="Sylfaen" w:hAnsi="Sylfaen" w:cs="Sylfaen"/>
        </w:rPr>
        <w:t>ქვეჯგუფების</w:t>
      </w:r>
      <w:r w:rsidR="001F4F92" w:rsidRPr="00FB05D8">
        <w:t xml:space="preserve"> </w:t>
      </w:r>
      <w:r w:rsidR="001F4F92" w:rsidRPr="00FB05D8">
        <w:rPr>
          <w:rFonts w:ascii="Sylfaen" w:hAnsi="Sylfaen" w:cs="Sylfaen"/>
        </w:rPr>
        <w:t>მუშაობაში</w:t>
      </w:r>
      <w:r w:rsidR="001F4F92" w:rsidRPr="00FB05D8">
        <w:t xml:space="preserve"> </w:t>
      </w:r>
      <w:r w:rsidR="001F4F92" w:rsidRPr="00FB05D8">
        <w:rPr>
          <w:rFonts w:ascii="Sylfaen" w:hAnsi="Sylfaen" w:cs="Sylfaen"/>
        </w:rPr>
        <w:t>მონაწილეობას</w:t>
      </w:r>
      <w:r w:rsidR="001F4F92" w:rsidRPr="00FB05D8">
        <w:t xml:space="preserve"> </w:t>
      </w:r>
      <w:r w:rsidR="001F4F92" w:rsidRPr="00FB05D8">
        <w:rPr>
          <w:rFonts w:ascii="Sylfaen" w:hAnsi="Sylfaen" w:cs="Sylfaen"/>
        </w:rPr>
        <w:t>იღებს</w:t>
      </w:r>
      <w:r w:rsidR="001F4F92" w:rsidRPr="00FB05D8">
        <w:t xml:space="preserve"> 1200 </w:t>
      </w:r>
      <w:r w:rsidR="001F4F92" w:rsidRPr="00FB05D8">
        <w:rPr>
          <w:rFonts w:ascii="Sylfaen" w:hAnsi="Sylfaen" w:cs="Sylfaen"/>
        </w:rPr>
        <w:t>ამდე</w:t>
      </w:r>
      <w:r w:rsidR="001F4F92" w:rsidRPr="00FB05D8">
        <w:t xml:space="preserve"> </w:t>
      </w:r>
      <w:r w:rsidR="001F4F92" w:rsidRPr="00FB05D8">
        <w:rPr>
          <w:rFonts w:ascii="Sylfaen" w:hAnsi="Sylfaen" w:cs="Sylfaen"/>
        </w:rPr>
        <w:t>საერთაშორისო</w:t>
      </w:r>
      <w:r w:rsidR="001F4F92" w:rsidRPr="00FB05D8">
        <w:t xml:space="preserve"> </w:t>
      </w:r>
      <w:r w:rsidR="001F4F92" w:rsidRPr="00FB05D8">
        <w:rPr>
          <w:rFonts w:ascii="Sylfaen" w:hAnsi="Sylfaen" w:cs="Sylfaen"/>
        </w:rPr>
        <w:t>ექსპერტი</w:t>
      </w:r>
      <w:r w:rsidR="001F4F92" w:rsidRPr="00FB05D8">
        <w:t xml:space="preserve">. </w:t>
      </w:r>
      <w:r w:rsidRPr="00FB05D8">
        <w:t xml:space="preserve">CAEP-ის მუშაობის ერთ-ერთი შედეგია </w:t>
      </w:r>
      <w:r w:rsidR="001F4F92" w:rsidRPr="00FB05D8">
        <w:rPr>
          <w:rFonts w:ascii="Sylfaen" w:hAnsi="Sylfaen"/>
        </w:rPr>
        <w:t xml:space="preserve">გამოთვლითი </w:t>
      </w:r>
      <w:r w:rsidRPr="00FB05D8">
        <w:t xml:space="preserve">მოდელები და </w:t>
      </w:r>
      <w:r w:rsidRPr="00FB05D8">
        <w:rPr>
          <w:rFonts w:ascii="Sylfaen" w:hAnsi="Sylfaen"/>
        </w:rPr>
        <w:t>სახელმძღვანელო მასალები,</w:t>
      </w:r>
      <w:r w:rsidRPr="00FB05D8">
        <w:t xml:space="preserve"> რომლებიც საშუალებას აძლევს </w:t>
      </w:r>
      <w:r w:rsidRPr="00FB05D8">
        <w:rPr>
          <w:rFonts w:ascii="Sylfaen" w:hAnsi="Sylfaen"/>
        </w:rPr>
        <w:t>ქვეყნებს</w:t>
      </w:r>
      <w:r w:rsidRPr="00FB05D8">
        <w:t xml:space="preserve"> შეაფასონ გარემოზე </w:t>
      </w:r>
      <w:r w:rsidR="001F4F92" w:rsidRPr="00FB05D8">
        <w:rPr>
          <w:rFonts w:ascii="Sylfaen" w:hAnsi="Sylfaen"/>
        </w:rPr>
        <w:t xml:space="preserve">დაახლოებითი </w:t>
      </w:r>
      <w:r w:rsidR="001F4F92" w:rsidRPr="00FB05D8">
        <w:rPr>
          <w:rFonts w:ascii="Sylfaen" w:hAnsi="Sylfaen"/>
        </w:rPr>
        <w:tab/>
      </w:r>
      <w:r w:rsidRPr="00FB05D8">
        <w:t xml:space="preserve">ზემოქმედება კონკრეტული ღონისძიებების დანერგვისას. </w:t>
      </w:r>
    </w:p>
    <w:p w14:paraId="2DE15C00" w14:textId="6A9D9F51" w:rsidR="00F62BA9" w:rsidRPr="00FB05D8" w:rsidRDefault="00F62BA9" w:rsidP="00F62BA9">
      <w:pPr>
        <w:pStyle w:val="Heading2"/>
      </w:pPr>
      <w:r w:rsidRPr="00FB05D8">
        <w:t xml:space="preserve">4.5. </w:t>
      </w:r>
      <w:r w:rsidR="00870347" w:rsidRPr="00FB05D8">
        <w:t xml:space="preserve"> არა -</w:t>
      </w:r>
      <w:r w:rsidR="00572498" w:rsidRPr="00FB05D8">
        <w:t xml:space="preserve"> </w:t>
      </w:r>
      <w:r w:rsidR="00870347" w:rsidRPr="00FB05D8">
        <w:t xml:space="preserve">ნახშირბადოვანი ემისიის </w:t>
      </w:r>
      <w:r w:rsidRPr="00FB05D8">
        <w:t xml:space="preserve">ეფექტები და ოპტიმიზაციის ახალი </w:t>
      </w:r>
      <w:r w:rsidR="00870347" w:rsidRPr="00FB05D8">
        <w:t>მიდგომა</w:t>
      </w:r>
    </w:p>
    <w:p w14:paraId="60390E4E" w14:textId="057B8DC7" w:rsidR="00F62BA9" w:rsidRPr="00FB05D8" w:rsidRDefault="00F62BA9" w:rsidP="005D1B70">
      <w:r w:rsidRPr="00FB05D8">
        <w:t>კლასიკური გარემოსდაცვითი შეფასება ავიაციაში ხშირად იწყება</w:t>
      </w:r>
      <w:r w:rsidR="00ED4CF2" w:rsidRPr="00FB05D8">
        <w:t xml:space="preserve"> </w:t>
      </w:r>
      <w:r w:rsidR="00ED4CF2" w:rsidRPr="00FB05D8">
        <w:rPr>
          <w:rFonts w:ascii="Sylfaen" w:hAnsi="Sylfaen"/>
        </w:rPr>
        <w:t>ნახშირორჟანგის (</w:t>
      </w:r>
      <w:r w:rsidRPr="00FB05D8">
        <w:t xml:space="preserve"> </w:t>
      </w:r>
      <w:r w:rsidR="00ED4CF2" w:rsidRPr="00FB05D8">
        <w:rPr>
          <w:rFonts w:ascii="Sylfaen" w:eastAsia="Sylfaen" w:hAnsi="Sylfaen" w:cs="Sylfaen"/>
          <w:szCs w:val="24"/>
        </w:rPr>
        <w:t>C</w:t>
      </w:r>
      <w:r w:rsidR="00ED4CF2" w:rsidRPr="00FB05D8">
        <w:rPr>
          <w:rFonts w:ascii="Sylfaen" w:eastAsia="Sylfaen" w:hAnsi="Sylfaen" w:cs="Sylfaen"/>
          <w:spacing w:val="-1"/>
          <w:szCs w:val="24"/>
        </w:rPr>
        <w:t>O</w:t>
      </w:r>
      <w:r w:rsidR="00ED4CF2" w:rsidRPr="00FB05D8">
        <w:rPr>
          <w:rFonts w:ascii="Sylfaen" w:eastAsia="Sylfaen" w:hAnsi="Sylfaen" w:cs="Sylfaen"/>
          <w:sz w:val="14"/>
          <w:szCs w:val="14"/>
        </w:rPr>
        <w:t>2</w:t>
      </w:r>
      <w:r w:rsidR="00ED4CF2" w:rsidRPr="00FB05D8">
        <w:rPr>
          <w:rFonts w:ascii="Sylfaen" w:hAnsi="Sylfaen"/>
        </w:rPr>
        <w:t xml:space="preserve"> )</w:t>
      </w:r>
      <w:r w:rsidRPr="00FB05D8">
        <w:t xml:space="preserve"> ემისიებით, რადგან მათი დათვლა შედარებით პირდაპირია</w:t>
      </w:r>
      <w:r w:rsidR="00ED4CF2" w:rsidRPr="00FB05D8">
        <w:t xml:space="preserve"> </w:t>
      </w:r>
      <w:r w:rsidR="00ED4CF2" w:rsidRPr="00FB05D8">
        <w:rPr>
          <w:rFonts w:ascii="Sylfaen" w:hAnsi="Sylfaen"/>
        </w:rPr>
        <w:t>და</w:t>
      </w:r>
      <w:r w:rsidRPr="00FB05D8">
        <w:t xml:space="preserve"> </w:t>
      </w:r>
      <w:r w:rsidR="00ED4CF2" w:rsidRPr="00FB05D8">
        <w:rPr>
          <w:rFonts w:ascii="Sylfaen" w:hAnsi="Sylfaen"/>
        </w:rPr>
        <w:t xml:space="preserve">დაკავშირებული </w:t>
      </w:r>
      <w:r w:rsidRPr="00FB05D8">
        <w:t>საწვავის ხარჯიდან</w:t>
      </w:r>
      <w:r w:rsidR="00ED4CF2" w:rsidRPr="00FB05D8">
        <w:t>.</w:t>
      </w:r>
      <w:r w:rsidRPr="00FB05D8">
        <w:t xml:space="preserve"> თუმცა</w:t>
      </w:r>
      <w:r w:rsidR="00ED4CF2" w:rsidRPr="00FB05D8">
        <w:t>,</w:t>
      </w:r>
      <w:r w:rsidRPr="00FB05D8">
        <w:t xml:space="preserve"> ბოლო წლებში უფრო აქტიური გახდა </w:t>
      </w:r>
      <w:r w:rsidR="00ED4CF2" w:rsidRPr="00FB05D8">
        <w:rPr>
          <w:rFonts w:ascii="Sylfaen" w:hAnsi="Sylfaen"/>
        </w:rPr>
        <w:t>მსჯელობა</w:t>
      </w:r>
      <w:r w:rsidRPr="00FB05D8">
        <w:t xml:space="preserve"> ავიაციის </w:t>
      </w:r>
      <w:r w:rsidR="00ED4CF2" w:rsidRPr="00FB05D8">
        <w:rPr>
          <w:rFonts w:ascii="Sylfaen" w:hAnsi="Sylfaen" w:cs="Sylfaen"/>
        </w:rPr>
        <w:t>არა</w:t>
      </w:r>
      <w:r w:rsidR="00ED4CF2" w:rsidRPr="00FB05D8">
        <w:t>-</w:t>
      </w:r>
      <w:r w:rsidR="00ED4CF2" w:rsidRPr="00FB05D8">
        <w:rPr>
          <w:rFonts w:ascii="Sylfaen" w:hAnsi="Sylfaen" w:cs="Sylfaen"/>
        </w:rPr>
        <w:t>ნახშირბადოვან</w:t>
      </w:r>
      <w:r w:rsidR="00ED4CF2" w:rsidRPr="00FB05D8">
        <w:t xml:space="preserve"> </w:t>
      </w:r>
      <w:r w:rsidRPr="00FB05D8">
        <w:t>ეფექტებზე, როგორიცაა კონდენსაციის ხაზები (</w:t>
      </w:r>
      <w:proofErr w:type="spellStart"/>
      <w:r w:rsidRPr="00FB05D8">
        <w:t>contrails</w:t>
      </w:r>
      <w:proofErr w:type="spellEnd"/>
      <w:r w:rsidRPr="00FB05D8">
        <w:t>) და მათთან დაკავშირებული ატმოსფერულ</w:t>
      </w:r>
      <w:r w:rsidR="00ED4CF2" w:rsidRPr="00FB05D8">
        <w:rPr>
          <w:rFonts w:ascii="Sylfaen" w:hAnsi="Sylfaen"/>
        </w:rPr>
        <w:t>ი</w:t>
      </w:r>
      <w:r w:rsidR="00ED4CF2" w:rsidRPr="00FB05D8">
        <w:t xml:space="preserve"> </w:t>
      </w:r>
      <w:r w:rsidRPr="00FB05D8">
        <w:t>რადიაციული ეფექტი. ამ ეფექტების მნიშვნელობა  მდგომარეობს</w:t>
      </w:r>
      <w:r w:rsidR="00ED4CF2" w:rsidRPr="00FB05D8">
        <w:t xml:space="preserve"> </w:t>
      </w:r>
      <w:r w:rsidR="00ED4CF2" w:rsidRPr="00FB05D8">
        <w:rPr>
          <w:rFonts w:ascii="Sylfaen" w:hAnsi="Sylfaen" w:cs="Sylfaen"/>
        </w:rPr>
        <w:t>იმაში</w:t>
      </w:r>
      <w:r w:rsidRPr="00FB05D8">
        <w:t xml:space="preserve">, რომ ერთსა და იმავე საწვავის ხარჯზე გარემოზე ზემოქმედება შეიძლება განსხვავდებოდეს </w:t>
      </w:r>
      <w:r w:rsidRPr="00FB05D8">
        <w:lastRenderedPageBreak/>
        <w:t>ფრენის სიმაღლის, მეტეო</w:t>
      </w:r>
      <w:r w:rsidR="00ED4CF2" w:rsidRPr="00FB05D8">
        <w:rPr>
          <w:rFonts w:ascii="Sylfaen" w:hAnsi="Sylfaen"/>
        </w:rPr>
        <w:t xml:space="preserve">როლოგიური </w:t>
      </w:r>
      <w:r w:rsidRPr="00FB05D8">
        <w:t xml:space="preserve">პირობების და </w:t>
      </w:r>
      <w:r w:rsidR="00ED4CF2" w:rsidRPr="00FB05D8">
        <w:rPr>
          <w:rFonts w:ascii="Sylfaen" w:hAnsi="Sylfaen"/>
        </w:rPr>
        <w:t xml:space="preserve">საჰაერო ხომალდის ფრენის </w:t>
      </w:r>
      <w:r w:rsidRPr="00FB05D8">
        <w:t>ტრაექტორიის მიხედვით. ეს საკითხი პირდაპირ აყენებს მოთხოვნას, რომ საჰაერო სივრცის</w:t>
      </w:r>
      <w:r w:rsidR="00572498" w:rsidRPr="00FB05D8">
        <w:t xml:space="preserve"> </w:t>
      </w:r>
      <w:r w:rsidR="00572498" w:rsidRPr="00FB05D8">
        <w:rPr>
          <w:rFonts w:ascii="Sylfaen" w:hAnsi="Sylfaen"/>
        </w:rPr>
        <w:t>და საჰაერო მოძრაობის მარშუტების</w:t>
      </w:r>
      <w:r w:rsidRPr="00FB05D8">
        <w:t xml:space="preserve"> ორგანიზებ</w:t>
      </w:r>
      <w:r w:rsidR="00572498" w:rsidRPr="00FB05D8">
        <w:rPr>
          <w:rFonts w:ascii="Sylfaen" w:hAnsi="Sylfaen"/>
        </w:rPr>
        <w:t>ის</w:t>
      </w:r>
      <w:r w:rsidRPr="00FB05D8">
        <w:t xml:space="preserve"> შეაფას</w:t>
      </w:r>
      <w:r w:rsidR="00572498" w:rsidRPr="00FB05D8">
        <w:rPr>
          <w:rFonts w:ascii="Sylfaen" w:hAnsi="Sylfaen"/>
        </w:rPr>
        <w:t>ება მოხდეს</w:t>
      </w:r>
      <w:r w:rsidRPr="00FB05D8">
        <w:t xml:space="preserve"> არა მხოლოდ</w:t>
      </w:r>
      <w:r w:rsidR="00572498" w:rsidRPr="00FB05D8">
        <w:t xml:space="preserve"> </w:t>
      </w:r>
      <w:r w:rsidR="00572498" w:rsidRPr="00FB05D8">
        <w:rPr>
          <w:rFonts w:ascii="Sylfaen" w:hAnsi="Sylfaen"/>
        </w:rPr>
        <w:t xml:space="preserve">არსებული დოგმატური მიდგომით, რომელიც მდგომარეობს </w:t>
      </w:r>
      <w:r w:rsidRPr="00FB05D8">
        <w:t xml:space="preserve"> </w:t>
      </w:r>
      <w:r w:rsidR="00572498" w:rsidRPr="00FB05D8">
        <w:rPr>
          <w:rFonts w:ascii="Sylfaen" w:hAnsi="Sylfaen"/>
        </w:rPr>
        <w:t xml:space="preserve">უმოკლესი მარშუტი შეესაბამება ნაკლებ </w:t>
      </w:r>
      <w:r w:rsidR="00572498" w:rsidRPr="00FB05D8">
        <w:rPr>
          <w:rFonts w:ascii="Sylfaen" w:eastAsia="Sylfaen" w:hAnsi="Sylfaen" w:cs="Sylfaen"/>
          <w:szCs w:val="24"/>
        </w:rPr>
        <w:t>C</w:t>
      </w:r>
      <w:r w:rsidR="00572498" w:rsidRPr="00FB05D8">
        <w:rPr>
          <w:rFonts w:ascii="Sylfaen" w:eastAsia="Sylfaen" w:hAnsi="Sylfaen" w:cs="Sylfaen"/>
          <w:spacing w:val="-1"/>
          <w:szCs w:val="24"/>
        </w:rPr>
        <w:t>O</w:t>
      </w:r>
      <w:r w:rsidR="00572498" w:rsidRPr="00FB05D8">
        <w:rPr>
          <w:rFonts w:ascii="Sylfaen" w:eastAsia="Sylfaen" w:hAnsi="Sylfaen" w:cs="Sylfaen"/>
          <w:sz w:val="14"/>
          <w:szCs w:val="14"/>
        </w:rPr>
        <w:t xml:space="preserve">2 </w:t>
      </w:r>
      <w:r w:rsidR="00572498" w:rsidRPr="00FB05D8">
        <w:t xml:space="preserve">- </w:t>
      </w:r>
      <w:r w:rsidR="00572498" w:rsidRPr="00FB05D8">
        <w:rPr>
          <w:rFonts w:ascii="Sylfaen" w:hAnsi="Sylfaen"/>
        </w:rPr>
        <w:t>ს</w:t>
      </w:r>
      <w:r w:rsidR="005D1B70" w:rsidRPr="00FB05D8">
        <w:rPr>
          <w:rFonts w:ascii="Sylfaen" w:hAnsi="Sylfaen"/>
        </w:rPr>
        <w:t xml:space="preserve">. ზემოაღნიშნულიდან გამომდინარე სამოქალაქო ავიაციის საერთაშორისო ორგანიზაცია მოუწოდებს ქვეყნებს საჰაერო მოძრაობის მომსახურების მარშუტების და საჰაერო სივრცის შემუშავების დროს შეაფასონ ცვლილების გავლენა გარემოზე. ამგვარად, </w:t>
      </w:r>
      <w:r w:rsidRPr="00FB05D8">
        <w:t xml:space="preserve">თანამედროვე </w:t>
      </w:r>
      <w:r w:rsidR="005D1B70" w:rsidRPr="00FB05D8">
        <w:rPr>
          <w:rFonts w:ascii="Sylfaen" w:hAnsi="Sylfaen"/>
        </w:rPr>
        <w:t xml:space="preserve">საჰაერო მოძრაობის ორგანიზების </w:t>
      </w:r>
      <w:r w:rsidRPr="00FB05D8">
        <w:t xml:space="preserve"> გარემოსდაცვითი მიდგომა შეიძლება გადავიდეს </w:t>
      </w:r>
      <w:r w:rsidR="005D1B70" w:rsidRPr="00FB05D8">
        <w:rPr>
          <w:rFonts w:ascii="Sylfaen" w:hAnsi="Sylfaen"/>
        </w:rPr>
        <w:t xml:space="preserve">მრავალ ინდიკატორულ მოდელზე, სადაც განისაზღვრება </w:t>
      </w:r>
      <w:proofErr w:type="spellStart"/>
      <w:r w:rsidR="005D1B70" w:rsidRPr="00FB05D8">
        <w:rPr>
          <w:rFonts w:ascii="Sylfaen" w:hAnsi="Sylfaen"/>
        </w:rPr>
        <w:t>სახელსაწყო</w:t>
      </w:r>
      <w:proofErr w:type="spellEnd"/>
      <w:r w:rsidR="005D1B70" w:rsidRPr="00FB05D8">
        <w:rPr>
          <w:rFonts w:ascii="Sylfaen" w:hAnsi="Sylfaen"/>
        </w:rPr>
        <w:t xml:space="preserve"> წესით ფრენის მოფრენა/გაფრენის </w:t>
      </w:r>
      <w:proofErr w:type="spellStart"/>
      <w:r w:rsidR="005D1B70" w:rsidRPr="00FB05D8">
        <w:rPr>
          <w:rFonts w:ascii="Sylfaen" w:hAnsi="Sylfaen"/>
        </w:rPr>
        <w:t>მარშურტების</w:t>
      </w:r>
      <w:proofErr w:type="spellEnd"/>
      <w:r w:rsidR="005D1B70" w:rsidRPr="00FB05D8">
        <w:rPr>
          <w:rFonts w:ascii="Sylfaen" w:hAnsi="Sylfaen"/>
        </w:rPr>
        <w:t xml:space="preserve"> შეფასება გარემოზე ზემოქმედების და ხმაურის ინდიკატორებით. </w:t>
      </w:r>
    </w:p>
    <w:p w14:paraId="3D898EA4" w14:textId="77777777" w:rsidR="00F62BA9" w:rsidRPr="00FB05D8" w:rsidRDefault="00F62BA9"/>
    <w:p w14:paraId="5A4C5771" w14:textId="0944E691" w:rsidR="00F479EE" w:rsidRPr="00FB05D8" w:rsidRDefault="00722AB0">
      <w:pPr>
        <w:pStyle w:val="Heading1"/>
      </w:pPr>
      <w:r w:rsidRPr="00FB05D8">
        <w:t>5. ეროვნული კონტექსტი: საქართველო</w:t>
      </w:r>
    </w:p>
    <w:p w14:paraId="3DC37E31" w14:textId="334E079E" w:rsidR="00F479EE" w:rsidRPr="00FB05D8" w:rsidRDefault="00722AB0">
      <w:pPr>
        <w:pStyle w:val="Heading2"/>
      </w:pPr>
      <w:r w:rsidRPr="00FB05D8">
        <w:t>5.1. ინსტიტუციური ჩარჩო და მიმდინარე ინიციატივები</w:t>
      </w:r>
    </w:p>
    <w:p w14:paraId="0C71FB50" w14:textId="3E1CD717" w:rsidR="00841F7E" w:rsidRPr="00FB05D8" w:rsidRDefault="00841F7E" w:rsidP="00841F7E">
      <w:r w:rsidRPr="00FB05D8">
        <w:rPr>
          <w:rFonts w:ascii="Sylfaen" w:hAnsi="Sylfaen" w:cs="Sylfaen"/>
        </w:rPr>
        <w:t>საქართველო,</w:t>
      </w:r>
      <w:r w:rsidRPr="00FB05D8">
        <w:t xml:space="preserve"> 1994 </w:t>
      </w:r>
      <w:r w:rsidRPr="00FB05D8">
        <w:rPr>
          <w:rFonts w:ascii="Sylfaen" w:hAnsi="Sylfaen" w:cs="Sylfaen"/>
        </w:rPr>
        <w:t>წლიდან</w:t>
      </w:r>
      <w:r w:rsidRPr="00FB05D8">
        <w:t xml:space="preserve"> </w:t>
      </w:r>
      <w:r w:rsidRPr="00FB05D8">
        <w:rPr>
          <w:rFonts w:ascii="Sylfaen" w:hAnsi="Sylfaen" w:cs="Sylfaen"/>
        </w:rPr>
        <w:t>წარმოადგენს</w:t>
      </w:r>
      <w:r w:rsidRPr="00FB05D8">
        <w:t xml:space="preserve"> </w:t>
      </w:r>
      <w:r w:rsidRPr="00FB05D8">
        <w:rPr>
          <w:rFonts w:ascii="Sylfaen" w:hAnsi="Sylfaen" w:cs="Sylfaen"/>
        </w:rPr>
        <w:t>გაეროს</w:t>
      </w:r>
      <w:r w:rsidRPr="00FB05D8">
        <w:t xml:space="preserve"> </w:t>
      </w:r>
      <w:r w:rsidRPr="00FB05D8">
        <w:rPr>
          <w:rFonts w:ascii="Sylfaen" w:hAnsi="Sylfaen" w:cs="Sylfaen"/>
        </w:rPr>
        <w:t>კლიმატის</w:t>
      </w:r>
      <w:r w:rsidRPr="00FB05D8">
        <w:t xml:space="preserve"> </w:t>
      </w:r>
      <w:r w:rsidRPr="00FB05D8">
        <w:rPr>
          <w:rFonts w:ascii="Sylfaen" w:hAnsi="Sylfaen" w:cs="Sylfaen"/>
        </w:rPr>
        <w:t>ცვლილების</w:t>
      </w:r>
      <w:r w:rsidRPr="00FB05D8">
        <w:t xml:space="preserve"> </w:t>
      </w:r>
      <w:r w:rsidRPr="00FB05D8">
        <w:rPr>
          <w:rFonts w:ascii="Sylfaen" w:hAnsi="Sylfaen" w:cs="Sylfaen"/>
        </w:rPr>
        <w:t>შესახებ</w:t>
      </w:r>
      <w:r w:rsidRPr="00FB05D8">
        <w:t xml:space="preserve"> </w:t>
      </w:r>
      <w:r w:rsidRPr="00FB05D8">
        <w:rPr>
          <w:rFonts w:ascii="Sylfaen" w:hAnsi="Sylfaen" w:cs="Sylfaen"/>
        </w:rPr>
        <w:t>ჩარჩო</w:t>
      </w:r>
      <w:r w:rsidRPr="00FB05D8">
        <w:t xml:space="preserve"> </w:t>
      </w:r>
      <w:r w:rsidRPr="00FB05D8">
        <w:rPr>
          <w:rFonts w:ascii="Sylfaen" w:hAnsi="Sylfaen" w:cs="Sylfaen"/>
        </w:rPr>
        <w:t>კონვენციის</w:t>
      </w:r>
      <w:r w:rsidRPr="00FB05D8">
        <w:t xml:space="preserve"> (UNFCCC) </w:t>
      </w:r>
      <w:r w:rsidRPr="00FB05D8">
        <w:rPr>
          <w:rFonts w:ascii="Sylfaen" w:hAnsi="Sylfaen"/>
        </w:rPr>
        <w:t xml:space="preserve">ხელმომწერ </w:t>
      </w:r>
      <w:r w:rsidRPr="00FB05D8">
        <w:rPr>
          <w:rFonts w:ascii="Sylfaen" w:hAnsi="Sylfaen" w:cs="Sylfaen"/>
        </w:rPr>
        <w:t>მხარეს</w:t>
      </w:r>
      <w:r w:rsidRPr="00FB05D8">
        <w:t xml:space="preserve">, </w:t>
      </w:r>
      <w:r w:rsidRPr="00FB05D8">
        <w:rPr>
          <w:rFonts w:ascii="Sylfaen" w:hAnsi="Sylfaen" w:cs="Sylfaen"/>
        </w:rPr>
        <w:t>ხოლო</w:t>
      </w:r>
      <w:r w:rsidRPr="00FB05D8">
        <w:t xml:space="preserve"> </w:t>
      </w:r>
      <w:r w:rsidRPr="00FB05D8">
        <w:rPr>
          <w:rFonts w:ascii="Sylfaen" w:hAnsi="Sylfaen" w:cs="Sylfaen"/>
        </w:rPr>
        <w:t>პარლამენტმა</w:t>
      </w:r>
      <w:r w:rsidRPr="00FB05D8">
        <w:t xml:space="preserve"> </w:t>
      </w:r>
      <w:r w:rsidRPr="00FB05D8">
        <w:rPr>
          <w:rFonts w:ascii="Sylfaen" w:hAnsi="Sylfaen" w:cs="Sylfaen"/>
        </w:rPr>
        <w:t>კიოტოს</w:t>
      </w:r>
      <w:r w:rsidRPr="00FB05D8">
        <w:t xml:space="preserve"> </w:t>
      </w:r>
      <w:r w:rsidRPr="00FB05D8">
        <w:rPr>
          <w:rFonts w:ascii="Sylfaen" w:hAnsi="Sylfaen" w:cs="Sylfaen"/>
        </w:rPr>
        <w:t>პროტოკოლი</w:t>
      </w:r>
      <w:r w:rsidRPr="00FB05D8">
        <w:t xml:space="preserve"> 1999 </w:t>
      </w:r>
      <w:r w:rsidRPr="00FB05D8">
        <w:rPr>
          <w:rFonts w:ascii="Sylfaen" w:hAnsi="Sylfaen" w:cs="Sylfaen"/>
        </w:rPr>
        <w:t>წლის</w:t>
      </w:r>
      <w:r w:rsidRPr="00FB05D8">
        <w:t xml:space="preserve"> 28 </w:t>
      </w:r>
      <w:r w:rsidRPr="00FB05D8">
        <w:rPr>
          <w:rFonts w:ascii="Sylfaen" w:hAnsi="Sylfaen" w:cs="Sylfaen"/>
        </w:rPr>
        <w:t>მაისს</w:t>
      </w:r>
      <w:r w:rsidRPr="00FB05D8">
        <w:t xml:space="preserve">, </w:t>
      </w:r>
      <w:r w:rsidRPr="00FB05D8">
        <w:rPr>
          <w:rFonts w:cs="Times New Roman"/>
        </w:rPr>
        <w:t>№</w:t>
      </w:r>
      <w:r w:rsidRPr="00FB05D8">
        <w:t xml:space="preserve">1995 </w:t>
      </w:r>
      <w:r w:rsidRPr="00FB05D8">
        <w:rPr>
          <w:rFonts w:ascii="Sylfaen" w:hAnsi="Sylfaen" w:cs="Sylfaen"/>
        </w:rPr>
        <w:t>დადგენილებით</w:t>
      </w:r>
      <w:r w:rsidRPr="00FB05D8">
        <w:t xml:space="preserve"> </w:t>
      </w:r>
      <w:r w:rsidRPr="00FB05D8">
        <w:rPr>
          <w:rFonts w:ascii="Sylfaen" w:hAnsi="Sylfaen" w:cs="Sylfaen"/>
        </w:rPr>
        <w:t>დაარატიფიცირა</w:t>
      </w:r>
      <w:r w:rsidRPr="00FB05D8">
        <w:t xml:space="preserve">. </w:t>
      </w:r>
      <w:r w:rsidRPr="00FB05D8">
        <w:rPr>
          <w:rFonts w:ascii="Sylfaen" w:hAnsi="Sylfaen" w:cs="Sylfaen"/>
        </w:rPr>
        <w:t>აღნიშნული</w:t>
      </w:r>
      <w:r w:rsidRPr="00FB05D8">
        <w:t xml:space="preserve"> </w:t>
      </w:r>
      <w:r w:rsidRPr="00FB05D8">
        <w:rPr>
          <w:rFonts w:ascii="Sylfaen" w:hAnsi="Sylfaen" w:cs="Sylfaen"/>
        </w:rPr>
        <w:t>მრავალმხრივი</w:t>
      </w:r>
      <w:r w:rsidRPr="00FB05D8">
        <w:t xml:space="preserve"> </w:t>
      </w:r>
      <w:r w:rsidRPr="00FB05D8">
        <w:rPr>
          <w:rFonts w:ascii="Sylfaen" w:hAnsi="Sylfaen" w:cs="Sylfaen"/>
        </w:rPr>
        <w:t>გარემოსდაცვითი</w:t>
      </w:r>
      <w:r w:rsidRPr="00FB05D8">
        <w:t xml:space="preserve"> </w:t>
      </w:r>
      <w:r w:rsidRPr="00FB05D8">
        <w:rPr>
          <w:rFonts w:ascii="Sylfaen" w:hAnsi="Sylfaen" w:cs="Sylfaen"/>
        </w:rPr>
        <w:t>შეთანხმებების</w:t>
      </w:r>
      <w:r w:rsidRPr="00FB05D8">
        <w:t xml:space="preserve"> </w:t>
      </w:r>
      <w:r w:rsidRPr="00FB05D8">
        <w:rPr>
          <w:rFonts w:ascii="Sylfaen" w:hAnsi="Sylfaen" w:cs="Sylfaen"/>
        </w:rPr>
        <w:t>ფარგლებში</w:t>
      </w:r>
      <w:r w:rsidRPr="00FB05D8">
        <w:t xml:space="preserve">, </w:t>
      </w:r>
      <w:r w:rsidRPr="00FB05D8">
        <w:rPr>
          <w:rFonts w:ascii="Sylfaen" w:hAnsi="Sylfaen" w:cs="Sylfaen"/>
        </w:rPr>
        <w:t>საქართველომ</w:t>
      </w:r>
      <w:r w:rsidRPr="00FB05D8">
        <w:t xml:space="preserve"> UNFCCC-</w:t>
      </w:r>
      <w:r w:rsidRPr="00FB05D8">
        <w:rPr>
          <w:rFonts w:ascii="Sylfaen" w:hAnsi="Sylfaen" w:cs="Sylfaen"/>
        </w:rPr>
        <w:t>ის</w:t>
      </w:r>
      <w:r w:rsidRPr="00FB05D8">
        <w:t xml:space="preserve"> </w:t>
      </w:r>
      <w:r w:rsidRPr="00FB05D8">
        <w:rPr>
          <w:rFonts w:ascii="Sylfaen" w:hAnsi="Sylfaen" w:cs="Sylfaen"/>
        </w:rPr>
        <w:t>ანგარიშგების</w:t>
      </w:r>
      <w:r w:rsidRPr="00FB05D8">
        <w:t xml:space="preserve"> </w:t>
      </w:r>
      <w:r w:rsidRPr="00FB05D8">
        <w:rPr>
          <w:rFonts w:ascii="Sylfaen" w:hAnsi="Sylfaen" w:cs="Sylfaen"/>
        </w:rPr>
        <w:t>სისტემაში</w:t>
      </w:r>
      <w:r w:rsidRPr="00FB05D8">
        <w:t xml:space="preserve"> </w:t>
      </w:r>
      <w:r w:rsidRPr="00FB05D8">
        <w:rPr>
          <w:rFonts w:ascii="Sylfaen" w:hAnsi="Sylfaen" w:cs="Sylfaen"/>
        </w:rPr>
        <w:t>ეტაპობრივად</w:t>
      </w:r>
      <w:r w:rsidRPr="00FB05D8">
        <w:t xml:space="preserve"> </w:t>
      </w:r>
      <w:r w:rsidRPr="00FB05D8">
        <w:rPr>
          <w:rFonts w:ascii="Sylfaen" w:hAnsi="Sylfaen" w:cs="Sylfaen"/>
        </w:rPr>
        <w:t>უზრუნველყო</w:t>
      </w:r>
      <w:r w:rsidRPr="00FB05D8">
        <w:t xml:space="preserve"> </w:t>
      </w:r>
      <w:r w:rsidRPr="00FB05D8">
        <w:rPr>
          <w:rFonts w:ascii="Sylfaen" w:hAnsi="Sylfaen" w:cs="Sylfaen"/>
        </w:rPr>
        <w:t>ეროვნული</w:t>
      </w:r>
      <w:r w:rsidRPr="00FB05D8">
        <w:t xml:space="preserve"> </w:t>
      </w:r>
      <w:r w:rsidRPr="00FB05D8">
        <w:rPr>
          <w:rFonts w:ascii="Sylfaen" w:hAnsi="Sylfaen" w:cs="Sylfaen"/>
        </w:rPr>
        <w:t>ვალდებულებების</w:t>
      </w:r>
      <w:r w:rsidRPr="00FB05D8">
        <w:t xml:space="preserve"> </w:t>
      </w:r>
      <w:r w:rsidRPr="00FB05D8">
        <w:rPr>
          <w:rFonts w:ascii="Sylfaen" w:hAnsi="Sylfaen" w:cs="Sylfaen"/>
        </w:rPr>
        <w:t>შესრულება</w:t>
      </w:r>
      <w:r w:rsidRPr="00FB05D8">
        <w:t xml:space="preserve"> </w:t>
      </w:r>
      <w:r w:rsidRPr="00FB05D8">
        <w:rPr>
          <w:rFonts w:ascii="Sylfaen" w:hAnsi="Sylfaen" w:cs="Sylfaen"/>
        </w:rPr>
        <w:t>და</w:t>
      </w:r>
      <w:r w:rsidRPr="00FB05D8">
        <w:t xml:space="preserve"> </w:t>
      </w:r>
      <w:r w:rsidRPr="00FB05D8">
        <w:rPr>
          <w:rFonts w:ascii="Sylfaen" w:hAnsi="Sylfaen" w:cs="Sylfaen"/>
        </w:rPr>
        <w:t>დღემდე</w:t>
      </w:r>
      <w:r w:rsidRPr="00FB05D8">
        <w:t xml:space="preserve"> </w:t>
      </w:r>
      <w:r w:rsidRPr="00FB05D8">
        <w:rPr>
          <w:rFonts w:ascii="Sylfaen" w:hAnsi="Sylfaen" w:cs="Sylfaen"/>
        </w:rPr>
        <w:t>წარადგინა</w:t>
      </w:r>
      <w:r w:rsidRPr="00FB05D8">
        <w:t xml:space="preserve"> </w:t>
      </w:r>
      <w:r w:rsidRPr="00FB05D8">
        <w:rPr>
          <w:rFonts w:ascii="Sylfaen" w:hAnsi="Sylfaen" w:cs="Sylfaen"/>
        </w:rPr>
        <w:t>ოთხი</w:t>
      </w:r>
      <w:r w:rsidRPr="00FB05D8">
        <w:t xml:space="preserve"> </w:t>
      </w:r>
      <w:r w:rsidRPr="00FB05D8">
        <w:rPr>
          <w:rFonts w:ascii="Sylfaen" w:hAnsi="Sylfaen" w:cs="Sylfaen"/>
        </w:rPr>
        <w:t>ეროვნული</w:t>
      </w:r>
      <w:r w:rsidRPr="00FB05D8">
        <w:t xml:space="preserve"> </w:t>
      </w:r>
      <w:r w:rsidRPr="00FB05D8">
        <w:rPr>
          <w:rFonts w:ascii="Sylfaen" w:hAnsi="Sylfaen" w:cs="Sylfaen"/>
        </w:rPr>
        <w:t>კომუნიკაცია</w:t>
      </w:r>
      <w:r w:rsidRPr="00FB05D8">
        <w:t xml:space="preserve">, </w:t>
      </w:r>
      <w:r w:rsidRPr="00FB05D8">
        <w:rPr>
          <w:rFonts w:ascii="Sylfaen" w:hAnsi="Sylfaen" w:cs="Sylfaen"/>
        </w:rPr>
        <w:t>ექვსი</w:t>
      </w:r>
      <w:r w:rsidRPr="00FB05D8">
        <w:t xml:space="preserve"> </w:t>
      </w:r>
      <w:r w:rsidRPr="00FB05D8">
        <w:rPr>
          <w:rFonts w:ascii="Sylfaen" w:hAnsi="Sylfaen" w:cs="Sylfaen"/>
        </w:rPr>
        <w:t>ეროვნული</w:t>
      </w:r>
      <w:r w:rsidRPr="00FB05D8">
        <w:t xml:space="preserve"> </w:t>
      </w:r>
      <w:r w:rsidRPr="00FB05D8">
        <w:rPr>
          <w:rFonts w:ascii="Sylfaen" w:hAnsi="Sylfaen" w:cs="Sylfaen"/>
        </w:rPr>
        <w:t>სათბურის</w:t>
      </w:r>
      <w:r w:rsidRPr="00FB05D8">
        <w:t xml:space="preserve"> </w:t>
      </w:r>
      <w:r w:rsidR="00781FED" w:rsidRPr="00FB05D8">
        <w:rPr>
          <w:rFonts w:ascii="Sylfaen" w:hAnsi="Sylfaen" w:cs="Sylfaen"/>
        </w:rPr>
        <w:t>აირების</w:t>
      </w:r>
      <w:r w:rsidRPr="00FB05D8">
        <w:t xml:space="preserve"> (GHG) </w:t>
      </w:r>
      <w:r w:rsidRPr="00FB05D8">
        <w:rPr>
          <w:rFonts w:ascii="Sylfaen" w:hAnsi="Sylfaen" w:cs="Sylfaen"/>
        </w:rPr>
        <w:t>ინვენტარიზაციის</w:t>
      </w:r>
      <w:r w:rsidRPr="00FB05D8">
        <w:t xml:space="preserve"> </w:t>
      </w:r>
      <w:r w:rsidRPr="00FB05D8">
        <w:rPr>
          <w:rFonts w:ascii="Sylfaen" w:hAnsi="Sylfaen" w:cs="Sylfaen"/>
        </w:rPr>
        <w:t>ანგარიში</w:t>
      </w:r>
      <w:r w:rsidRPr="00FB05D8">
        <w:t xml:space="preserve"> </w:t>
      </w:r>
      <w:r w:rsidRPr="00FB05D8">
        <w:rPr>
          <w:rFonts w:ascii="Sylfaen" w:hAnsi="Sylfaen" w:cs="Sylfaen"/>
        </w:rPr>
        <w:t>და</w:t>
      </w:r>
      <w:r w:rsidRPr="00FB05D8">
        <w:t xml:space="preserve"> </w:t>
      </w:r>
      <w:r w:rsidRPr="00FB05D8">
        <w:rPr>
          <w:rFonts w:ascii="Sylfaen" w:hAnsi="Sylfaen" w:cs="Sylfaen"/>
        </w:rPr>
        <w:t>ორი</w:t>
      </w:r>
      <w:r w:rsidRPr="00FB05D8">
        <w:t xml:space="preserve"> </w:t>
      </w:r>
      <w:r w:rsidRPr="00FB05D8">
        <w:rPr>
          <w:rFonts w:ascii="Sylfaen" w:hAnsi="Sylfaen" w:cs="Sylfaen"/>
        </w:rPr>
        <w:t>ორწლიანი</w:t>
      </w:r>
      <w:r w:rsidRPr="00FB05D8">
        <w:t xml:space="preserve"> </w:t>
      </w:r>
      <w:r w:rsidRPr="00FB05D8">
        <w:rPr>
          <w:rFonts w:ascii="Sylfaen" w:hAnsi="Sylfaen" w:cs="Sylfaen"/>
        </w:rPr>
        <w:t>განახლების</w:t>
      </w:r>
      <w:r w:rsidRPr="00FB05D8">
        <w:t xml:space="preserve"> </w:t>
      </w:r>
      <w:r w:rsidRPr="00FB05D8">
        <w:rPr>
          <w:rFonts w:ascii="Sylfaen" w:hAnsi="Sylfaen" w:cs="Sylfaen"/>
        </w:rPr>
        <w:t>ანგარიში</w:t>
      </w:r>
      <w:r w:rsidRPr="00FB05D8">
        <w:t xml:space="preserve"> (</w:t>
      </w:r>
      <w:proofErr w:type="spellStart"/>
      <w:r w:rsidRPr="00FB05D8">
        <w:t>Biennial</w:t>
      </w:r>
      <w:proofErr w:type="spellEnd"/>
      <w:r w:rsidRPr="00FB05D8">
        <w:t xml:space="preserve"> </w:t>
      </w:r>
      <w:proofErr w:type="spellStart"/>
      <w:r w:rsidRPr="00FB05D8">
        <w:t>Update</w:t>
      </w:r>
      <w:proofErr w:type="spellEnd"/>
      <w:r w:rsidRPr="00FB05D8">
        <w:t xml:space="preserve"> </w:t>
      </w:r>
      <w:proofErr w:type="spellStart"/>
      <w:r w:rsidRPr="00FB05D8">
        <w:t>Reports</w:t>
      </w:r>
      <w:proofErr w:type="spellEnd"/>
      <w:r w:rsidRPr="00FB05D8">
        <w:t xml:space="preserve">, BUR). </w:t>
      </w:r>
      <w:r w:rsidRPr="00FB05D8">
        <w:rPr>
          <w:rFonts w:ascii="Sylfaen" w:hAnsi="Sylfaen" w:cs="Sylfaen"/>
        </w:rPr>
        <w:t>ამასთან</w:t>
      </w:r>
      <w:r w:rsidRPr="00FB05D8">
        <w:t xml:space="preserve">, </w:t>
      </w:r>
      <w:r w:rsidRPr="00FB05D8">
        <w:rPr>
          <w:rFonts w:ascii="Sylfaen" w:hAnsi="Sylfaen" w:cs="Sylfaen"/>
        </w:rPr>
        <w:t>ქვეყანამ</w:t>
      </w:r>
      <w:r w:rsidRPr="00FB05D8">
        <w:t xml:space="preserve"> </w:t>
      </w:r>
      <w:r w:rsidRPr="00FB05D8">
        <w:rPr>
          <w:rFonts w:ascii="Sylfaen" w:hAnsi="Sylfaen" w:cs="Sylfaen"/>
        </w:rPr>
        <w:t>მოამზადა</w:t>
      </w:r>
      <w:r w:rsidRPr="00FB05D8">
        <w:t xml:space="preserve"> </w:t>
      </w:r>
      <w:r w:rsidRPr="00FB05D8">
        <w:rPr>
          <w:rFonts w:ascii="Sylfaen" w:hAnsi="Sylfaen" w:cs="Sylfaen"/>
        </w:rPr>
        <w:t>ექვსი</w:t>
      </w:r>
      <w:r w:rsidRPr="00FB05D8">
        <w:t xml:space="preserve"> </w:t>
      </w:r>
      <w:r w:rsidRPr="00FB05D8">
        <w:rPr>
          <w:rFonts w:ascii="Sylfaen" w:hAnsi="Sylfaen" w:cs="Sylfaen"/>
        </w:rPr>
        <w:t>ექსპერტ</w:t>
      </w:r>
      <w:r w:rsidRPr="00FB05D8">
        <w:t>-</w:t>
      </w:r>
      <w:proofErr w:type="spellStart"/>
      <w:r w:rsidRPr="00FB05D8">
        <w:rPr>
          <w:rFonts w:ascii="Sylfaen" w:hAnsi="Sylfaen" w:cs="Sylfaen"/>
        </w:rPr>
        <w:t>რევიუერი</w:t>
      </w:r>
      <w:proofErr w:type="spellEnd"/>
      <w:r w:rsidRPr="00FB05D8">
        <w:t xml:space="preserve"> UNFCCC-</w:t>
      </w:r>
      <w:r w:rsidRPr="00FB05D8">
        <w:rPr>
          <w:rFonts w:ascii="Sylfaen" w:hAnsi="Sylfaen" w:cs="Sylfaen"/>
        </w:rPr>
        <w:t>ის</w:t>
      </w:r>
      <w:r w:rsidRPr="00FB05D8">
        <w:t xml:space="preserve"> </w:t>
      </w:r>
      <w:r w:rsidRPr="00FB05D8">
        <w:rPr>
          <w:rFonts w:ascii="Sylfaen" w:hAnsi="Sylfaen" w:cs="Sylfaen"/>
        </w:rPr>
        <w:t>პერიოდული</w:t>
      </w:r>
      <w:r w:rsidRPr="00FB05D8">
        <w:t xml:space="preserve"> </w:t>
      </w:r>
      <w:r w:rsidRPr="00FB05D8">
        <w:rPr>
          <w:rFonts w:ascii="Sylfaen" w:hAnsi="Sylfaen" w:cs="Sylfaen"/>
        </w:rPr>
        <w:t>მიმოხილვის</w:t>
      </w:r>
      <w:r w:rsidRPr="00FB05D8">
        <w:t xml:space="preserve"> </w:t>
      </w:r>
      <w:r w:rsidRPr="00FB05D8">
        <w:rPr>
          <w:rFonts w:ascii="Sylfaen" w:hAnsi="Sylfaen" w:cs="Sylfaen"/>
        </w:rPr>
        <w:t>მექანიზმებში</w:t>
      </w:r>
      <w:r w:rsidRPr="00FB05D8">
        <w:t xml:space="preserve"> </w:t>
      </w:r>
      <w:r w:rsidRPr="00FB05D8">
        <w:rPr>
          <w:rFonts w:ascii="Sylfaen" w:hAnsi="Sylfaen" w:cs="Sylfaen"/>
        </w:rPr>
        <w:t>მონაწილეობის</w:t>
      </w:r>
      <w:r w:rsidRPr="00FB05D8">
        <w:t xml:space="preserve"> </w:t>
      </w:r>
      <w:r w:rsidRPr="00FB05D8">
        <w:rPr>
          <w:rFonts w:ascii="Sylfaen" w:hAnsi="Sylfaen" w:cs="Sylfaen"/>
        </w:rPr>
        <w:t>მიზნით</w:t>
      </w:r>
      <w:r w:rsidRPr="00FB05D8">
        <w:t xml:space="preserve">, </w:t>
      </w:r>
      <w:r w:rsidRPr="00FB05D8">
        <w:rPr>
          <w:rFonts w:ascii="Sylfaen" w:hAnsi="Sylfaen" w:cs="Sylfaen"/>
        </w:rPr>
        <w:t>რაც</w:t>
      </w:r>
      <w:r w:rsidRPr="00FB05D8">
        <w:t xml:space="preserve"> </w:t>
      </w:r>
      <w:r w:rsidRPr="00FB05D8">
        <w:rPr>
          <w:rFonts w:ascii="Sylfaen" w:hAnsi="Sylfaen" w:cs="Sylfaen"/>
        </w:rPr>
        <w:t>სხვადასხვა</w:t>
      </w:r>
      <w:r w:rsidRPr="00FB05D8">
        <w:t xml:space="preserve"> </w:t>
      </w:r>
      <w:r w:rsidRPr="00FB05D8">
        <w:rPr>
          <w:rFonts w:ascii="Sylfaen" w:hAnsi="Sylfaen" w:cs="Sylfaen"/>
        </w:rPr>
        <w:t>ტიპის</w:t>
      </w:r>
      <w:r w:rsidRPr="00FB05D8">
        <w:t xml:space="preserve"> </w:t>
      </w:r>
      <w:r w:rsidRPr="00FB05D8">
        <w:rPr>
          <w:rFonts w:ascii="Sylfaen" w:hAnsi="Sylfaen" w:cs="Sylfaen"/>
        </w:rPr>
        <w:lastRenderedPageBreak/>
        <w:t>ანგარიშგების</w:t>
      </w:r>
      <w:r w:rsidRPr="00FB05D8">
        <w:t xml:space="preserve"> </w:t>
      </w:r>
      <w:r w:rsidRPr="00FB05D8">
        <w:rPr>
          <w:rFonts w:ascii="Sylfaen" w:hAnsi="Sylfaen" w:cs="Sylfaen"/>
        </w:rPr>
        <w:t>მოთხოვნებზე</w:t>
      </w:r>
      <w:r w:rsidRPr="00FB05D8">
        <w:t xml:space="preserve"> </w:t>
      </w:r>
      <w:r w:rsidRPr="00FB05D8">
        <w:rPr>
          <w:rFonts w:ascii="Sylfaen" w:hAnsi="Sylfaen" w:cs="Sylfaen"/>
        </w:rPr>
        <w:t>დამოუკიდებელი</w:t>
      </w:r>
      <w:r w:rsidRPr="00FB05D8">
        <w:t xml:space="preserve"> </w:t>
      </w:r>
      <w:r w:rsidRPr="00FB05D8">
        <w:rPr>
          <w:rFonts w:ascii="Sylfaen" w:hAnsi="Sylfaen" w:cs="Sylfaen"/>
        </w:rPr>
        <w:t>შეფასებისა</w:t>
      </w:r>
      <w:r w:rsidRPr="00FB05D8">
        <w:t xml:space="preserve"> </w:t>
      </w:r>
      <w:r w:rsidRPr="00FB05D8">
        <w:rPr>
          <w:rFonts w:ascii="Sylfaen" w:hAnsi="Sylfaen" w:cs="Sylfaen"/>
        </w:rPr>
        <w:t>და</w:t>
      </w:r>
      <w:r w:rsidRPr="00FB05D8">
        <w:t xml:space="preserve"> </w:t>
      </w:r>
      <w:r w:rsidRPr="00FB05D8">
        <w:rPr>
          <w:rFonts w:ascii="Sylfaen" w:hAnsi="Sylfaen" w:cs="Sylfaen"/>
        </w:rPr>
        <w:t>ხარისხის</w:t>
      </w:r>
      <w:r w:rsidRPr="00FB05D8">
        <w:t xml:space="preserve"> </w:t>
      </w:r>
      <w:r w:rsidRPr="00FB05D8">
        <w:rPr>
          <w:rFonts w:ascii="Sylfaen" w:hAnsi="Sylfaen" w:cs="Sylfaen"/>
        </w:rPr>
        <w:t>უზრუნველყოფის</w:t>
      </w:r>
      <w:r w:rsidRPr="00FB05D8">
        <w:t xml:space="preserve"> </w:t>
      </w:r>
      <w:r w:rsidRPr="00FB05D8">
        <w:rPr>
          <w:rFonts w:ascii="Sylfaen" w:hAnsi="Sylfaen" w:cs="Sylfaen"/>
        </w:rPr>
        <w:t>პროცესებში</w:t>
      </w:r>
      <w:r w:rsidRPr="00FB05D8">
        <w:t xml:space="preserve"> </w:t>
      </w:r>
      <w:r w:rsidRPr="00FB05D8">
        <w:rPr>
          <w:rFonts w:ascii="Sylfaen" w:hAnsi="Sylfaen" w:cs="Sylfaen"/>
        </w:rPr>
        <w:t>ჩართულობას</w:t>
      </w:r>
      <w:r w:rsidRPr="00FB05D8">
        <w:t xml:space="preserve"> </w:t>
      </w:r>
      <w:r w:rsidRPr="00FB05D8">
        <w:rPr>
          <w:rFonts w:ascii="Sylfaen" w:hAnsi="Sylfaen" w:cs="Sylfaen"/>
        </w:rPr>
        <w:t>განაპირობებს</w:t>
      </w:r>
      <w:r w:rsidRPr="00FB05D8">
        <w:t>.</w:t>
      </w:r>
    </w:p>
    <w:p w14:paraId="0BC2D640" w14:textId="77847696" w:rsidR="00841F7E" w:rsidRPr="00FB05D8" w:rsidRDefault="00841F7E" w:rsidP="00781FED">
      <w:r w:rsidRPr="00FB05D8">
        <w:t xml:space="preserve">2015 </w:t>
      </w:r>
      <w:r w:rsidRPr="00FB05D8">
        <w:rPr>
          <w:rFonts w:ascii="Sylfaen" w:hAnsi="Sylfaen" w:cs="Sylfaen"/>
        </w:rPr>
        <w:t>წელს</w:t>
      </w:r>
      <w:r w:rsidRPr="00FB05D8">
        <w:t xml:space="preserve"> </w:t>
      </w:r>
      <w:r w:rsidRPr="00FB05D8">
        <w:rPr>
          <w:rFonts w:ascii="Sylfaen" w:hAnsi="Sylfaen" w:cs="Sylfaen"/>
        </w:rPr>
        <w:t>საქართველომ</w:t>
      </w:r>
      <w:r w:rsidRPr="00FB05D8">
        <w:t xml:space="preserve"> </w:t>
      </w:r>
      <w:r w:rsidRPr="00FB05D8">
        <w:rPr>
          <w:rFonts w:ascii="Sylfaen" w:hAnsi="Sylfaen" w:cs="Sylfaen"/>
        </w:rPr>
        <w:t>ხელი</w:t>
      </w:r>
      <w:r w:rsidRPr="00FB05D8">
        <w:t xml:space="preserve"> </w:t>
      </w:r>
      <w:r w:rsidRPr="00FB05D8">
        <w:rPr>
          <w:rFonts w:ascii="Sylfaen" w:hAnsi="Sylfaen" w:cs="Sylfaen"/>
        </w:rPr>
        <w:t>მოაწერა</w:t>
      </w:r>
      <w:r w:rsidRPr="00FB05D8">
        <w:t xml:space="preserve"> </w:t>
      </w:r>
      <w:r w:rsidRPr="00FB05D8">
        <w:rPr>
          <w:rFonts w:ascii="Sylfaen" w:hAnsi="Sylfaen" w:cs="Sylfaen"/>
        </w:rPr>
        <w:t>პარიზის</w:t>
      </w:r>
      <w:r w:rsidRPr="00FB05D8">
        <w:t xml:space="preserve"> </w:t>
      </w:r>
      <w:r w:rsidRPr="00FB05D8">
        <w:rPr>
          <w:rFonts w:ascii="Sylfaen" w:hAnsi="Sylfaen" w:cs="Sylfaen"/>
        </w:rPr>
        <w:t>შეთანხმებას</w:t>
      </w:r>
      <w:r w:rsidRPr="00FB05D8">
        <w:t xml:space="preserve"> </w:t>
      </w:r>
      <w:r w:rsidRPr="00FB05D8">
        <w:rPr>
          <w:rFonts w:ascii="Sylfaen" w:hAnsi="Sylfaen" w:cs="Sylfaen"/>
        </w:rPr>
        <w:t>და</w:t>
      </w:r>
      <w:r w:rsidRPr="00FB05D8">
        <w:t xml:space="preserve"> </w:t>
      </w:r>
      <w:r w:rsidRPr="00FB05D8">
        <w:rPr>
          <w:rFonts w:ascii="Sylfaen" w:hAnsi="Sylfaen" w:cs="Sylfaen"/>
        </w:rPr>
        <w:t>წარადგინ</w:t>
      </w:r>
      <w:r w:rsidR="00781FED" w:rsidRPr="00FB05D8">
        <w:rPr>
          <w:rFonts w:ascii="Sylfaen" w:hAnsi="Sylfaen" w:cs="Sylfaen"/>
        </w:rPr>
        <w:t xml:space="preserve">ა </w:t>
      </w:r>
      <w:r w:rsidRPr="00FB05D8">
        <w:t xml:space="preserve"> </w:t>
      </w:r>
      <w:r w:rsidR="00781FED" w:rsidRPr="00FB05D8">
        <w:t>„</w:t>
      </w:r>
      <w:r w:rsidR="00781FED" w:rsidRPr="00FB05D8">
        <w:rPr>
          <w:rFonts w:ascii="Sylfaen" w:hAnsi="Sylfaen" w:cs="Sylfaen"/>
        </w:rPr>
        <w:t>საქართველოს</w:t>
      </w:r>
      <w:r w:rsidR="00781FED" w:rsidRPr="00FB05D8">
        <w:t xml:space="preserve">     </w:t>
      </w:r>
      <w:r w:rsidR="00781FED" w:rsidRPr="00FB05D8">
        <w:rPr>
          <w:rFonts w:ascii="Sylfaen" w:hAnsi="Sylfaen" w:cs="Sylfaen"/>
        </w:rPr>
        <w:t>განახლებულ</w:t>
      </w:r>
      <w:r w:rsidR="00781FED" w:rsidRPr="00FB05D8">
        <w:t xml:space="preserve">     </w:t>
      </w:r>
      <w:r w:rsidR="00781FED" w:rsidRPr="00FB05D8">
        <w:rPr>
          <w:rFonts w:ascii="Sylfaen" w:hAnsi="Sylfaen" w:cs="Sylfaen"/>
        </w:rPr>
        <w:t>ეროვნულ</w:t>
      </w:r>
      <w:r w:rsidR="00781FED" w:rsidRPr="00FB05D8">
        <w:t xml:space="preserve">     </w:t>
      </w:r>
      <w:r w:rsidR="00781FED" w:rsidRPr="00FB05D8">
        <w:rPr>
          <w:rFonts w:ascii="Sylfaen" w:hAnsi="Sylfaen" w:cs="Sylfaen"/>
        </w:rPr>
        <w:t>დონეზე</w:t>
      </w:r>
      <w:r w:rsidR="00781FED" w:rsidRPr="00FB05D8">
        <w:t xml:space="preserve">     </w:t>
      </w:r>
      <w:r w:rsidR="00781FED" w:rsidRPr="00FB05D8">
        <w:rPr>
          <w:rFonts w:ascii="Sylfaen" w:hAnsi="Sylfaen" w:cs="Sylfaen"/>
        </w:rPr>
        <w:t>განსაზღვრული</w:t>
      </w:r>
      <w:r w:rsidR="00781FED" w:rsidRPr="00FB05D8">
        <w:t xml:space="preserve">     </w:t>
      </w:r>
      <w:r w:rsidR="00781FED" w:rsidRPr="00FB05D8">
        <w:rPr>
          <w:rFonts w:ascii="Sylfaen" w:hAnsi="Sylfaen" w:cs="Sylfaen"/>
        </w:rPr>
        <w:t>წვლილის</w:t>
      </w:r>
      <w:r w:rsidR="00781FED" w:rsidRPr="00FB05D8">
        <w:rPr>
          <w:rFonts w:cs="Times New Roman"/>
        </w:rPr>
        <w:t>“</w:t>
      </w:r>
      <w:r w:rsidR="00781FED" w:rsidRPr="00FB05D8">
        <w:t xml:space="preserve"> </w:t>
      </w:r>
      <w:r w:rsidR="00781FED" w:rsidRPr="00FB05D8">
        <w:rPr>
          <w:rFonts w:ascii="Sylfaen" w:hAnsi="Sylfaen" w:cs="Sylfaen"/>
        </w:rPr>
        <w:t>დოკუმენტი</w:t>
      </w:r>
      <w:r w:rsidR="00781FED" w:rsidRPr="00FB05D8">
        <w:t xml:space="preserve"> </w:t>
      </w:r>
      <w:r w:rsidRPr="00FB05D8">
        <w:rPr>
          <w:rFonts w:ascii="Sylfaen" w:hAnsi="Sylfaen" w:cs="Sylfaen"/>
        </w:rPr>
        <w:t>რითაც</w:t>
      </w:r>
      <w:r w:rsidRPr="00FB05D8">
        <w:t xml:space="preserve"> </w:t>
      </w:r>
      <w:r w:rsidRPr="00FB05D8">
        <w:rPr>
          <w:rFonts w:ascii="Sylfaen" w:hAnsi="Sylfaen" w:cs="Sylfaen"/>
        </w:rPr>
        <w:t>დააფიქსირა</w:t>
      </w:r>
      <w:r w:rsidRPr="00FB05D8">
        <w:t xml:space="preserve"> </w:t>
      </w:r>
      <w:r w:rsidRPr="00FB05D8">
        <w:rPr>
          <w:rFonts w:ascii="Sylfaen" w:hAnsi="Sylfaen" w:cs="Sylfaen"/>
        </w:rPr>
        <w:t>კლიმატის</w:t>
      </w:r>
      <w:r w:rsidRPr="00FB05D8">
        <w:t xml:space="preserve"> </w:t>
      </w:r>
      <w:r w:rsidRPr="00FB05D8">
        <w:rPr>
          <w:rFonts w:ascii="Sylfaen" w:hAnsi="Sylfaen" w:cs="Sylfaen"/>
        </w:rPr>
        <w:t>ცვლილების</w:t>
      </w:r>
      <w:r w:rsidRPr="00FB05D8">
        <w:t xml:space="preserve"> </w:t>
      </w:r>
      <w:r w:rsidRPr="00FB05D8">
        <w:rPr>
          <w:rFonts w:ascii="Sylfaen" w:hAnsi="Sylfaen" w:cs="Sylfaen"/>
        </w:rPr>
        <w:t>შემარბილებელ</w:t>
      </w:r>
      <w:r w:rsidR="00781FED" w:rsidRPr="00FB05D8">
        <w:rPr>
          <w:rFonts w:ascii="Sylfaen" w:hAnsi="Sylfaen"/>
        </w:rPr>
        <w:t xml:space="preserve"> </w:t>
      </w:r>
      <w:r w:rsidRPr="00FB05D8">
        <w:t xml:space="preserve"> </w:t>
      </w:r>
      <w:r w:rsidRPr="00FB05D8">
        <w:rPr>
          <w:rFonts w:ascii="Sylfaen" w:hAnsi="Sylfaen" w:cs="Sylfaen"/>
        </w:rPr>
        <w:t>ღონისძიებებთან</w:t>
      </w:r>
      <w:r w:rsidRPr="00FB05D8">
        <w:t xml:space="preserve"> </w:t>
      </w:r>
      <w:r w:rsidRPr="00FB05D8">
        <w:rPr>
          <w:rFonts w:ascii="Sylfaen" w:hAnsi="Sylfaen" w:cs="Sylfaen"/>
        </w:rPr>
        <w:t>დაკავშირებული</w:t>
      </w:r>
      <w:r w:rsidRPr="00FB05D8">
        <w:t xml:space="preserve"> </w:t>
      </w:r>
      <w:r w:rsidRPr="00FB05D8">
        <w:rPr>
          <w:rFonts w:ascii="Sylfaen" w:hAnsi="Sylfaen" w:cs="Sylfaen"/>
        </w:rPr>
        <w:t>ეროვნული</w:t>
      </w:r>
      <w:r w:rsidRPr="00FB05D8">
        <w:t xml:space="preserve"> </w:t>
      </w:r>
      <w:r w:rsidRPr="00FB05D8">
        <w:rPr>
          <w:rFonts w:ascii="Sylfaen" w:hAnsi="Sylfaen" w:cs="Sylfaen"/>
        </w:rPr>
        <w:t>პრიორიტეტები</w:t>
      </w:r>
      <w:r w:rsidRPr="00FB05D8">
        <w:t xml:space="preserve">. </w:t>
      </w:r>
      <w:r w:rsidRPr="00FB05D8">
        <w:rPr>
          <w:rFonts w:ascii="Sylfaen" w:hAnsi="Sylfaen" w:cs="Sylfaen"/>
        </w:rPr>
        <w:t>შემდგომში</w:t>
      </w:r>
      <w:r w:rsidRPr="00FB05D8">
        <w:t xml:space="preserve">, 2021 </w:t>
      </w:r>
      <w:r w:rsidRPr="00FB05D8">
        <w:rPr>
          <w:rFonts w:ascii="Sylfaen" w:hAnsi="Sylfaen" w:cs="Sylfaen"/>
        </w:rPr>
        <w:t>წელს</w:t>
      </w:r>
      <w:r w:rsidRPr="00FB05D8">
        <w:t xml:space="preserve"> </w:t>
      </w:r>
      <w:r w:rsidRPr="00FB05D8">
        <w:rPr>
          <w:rFonts w:ascii="Sylfaen" w:hAnsi="Sylfaen" w:cs="Sylfaen"/>
        </w:rPr>
        <w:t>ქვეყანამ</w:t>
      </w:r>
      <w:r w:rsidRPr="00FB05D8">
        <w:t xml:space="preserve"> </w:t>
      </w:r>
      <w:r w:rsidRPr="00FB05D8">
        <w:rPr>
          <w:rFonts w:ascii="Sylfaen" w:hAnsi="Sylfaen" w:cs="Sylfaen"/>
        </w:rPr>
        <w:t>წარადგინა</w:t>
      </w:r>
      <w:r w:rsidRPr="00FB05D8">
        <w:t xml:space="preserve"> </w:t>
      </w:r>
      <w:r w:rsidRPr="00FB05D8">
        <w:rPr>
          <w:rFonts w:ascii="Sylfaen" w:hAnsi="Sylfaen" w:cs="Sylfaen"/>
        </w:rPr>
        <w:t>განახლებული</w:t>
      </w:r>
      <w:r w:rsidRPr="00FB05D8">
        <w:t xml:space="preserve"> </w:t>
      </w:r>
      <w:r w:rsidRPr="00FB05D8">
        <w:rPr>
          <w:rFonts w:ascii="Sylfaen" w:hAnsi="Sylfaen" w:cs="Sylfaen"/>
        </w:rPr>
        <w:t>ეროვნულად</w:t>
      </w:r>
      <w:r w:rsidRPr="00FB05D8">
        <w:t xml:space="preserve"> </w:t>
      </w:r>
      <w:r w:rsidRPr="00FB05D8">
        <w:rPr>
          <w:rFonts w:ascii="Sylfaen" w:hAnsi="Sylfaen" w:cs="Sylfaen"/>
        </w:rPr>
        <w:t>განსაზღვრული</w:t>
      </w:r>
      <w:r w:rsidRPr="00FB05D8">
        <w:t xml:space="preserve"> </w:t>
      </w:r>
      <w:r w:rsidRPr="00FB05D8">
        <w:rPr>
          <w:rFonts w:ascii="Sylfaen" w:hAnsi="Sylfaen" w:cs="Sylfaen"/>
        </w:rPr>
        <w:t>წვლილი</w:t>
      </w:r>
      <w:r w:rsidRPr="00FB05D8">
        <w:t xml:space="preserve"> (</w:t>
      </w:r>
      <w:proofErr w:type="spellStart"/>
      <w:r w:rsidRPr="00FB05D8">
        <w:t>Nationally</w:t>
      </w:r>
      <w:proofErr w:type="spellEnd"/>
      <w:r w:rsidRPr="00FB05D8">
        <w:t xml:space="preserve"> </w:t>
      </w:r>
      <w:proofErr w:type="spellStart"/>
      <w:r w:rsidRPr="00FB05D8">
        <w:t>Determined</w:t>
      </w:r>
      <w:proofErr w:type="spellEnd"/>
      <w:r w:rsidRPr="00FB05D8">
        <w:t xml:space="preserve"> </w:t>
      </w:r>
      <w:proofErr w:type="spellStart"/>
      <w:r w:rsidRPr="00FB05D8">
        <w:t>Contribution</w:t>
      </w:r>
      <w:proofErr w:type="spellEnd"/>
      <w:r w:rsidRPr="00FB05D8">
        <w:t xml:space="preserve">, NDC) </w:t>
      </w:r>
      <w:r w:rsidRPr="00FB05D8">
        <w:rPr>
          <w:rFonts w:ascii="Sylfaen" w:hAnsi="Sylfaen" w:cs="Sylfaen"/>
        </w:rPr>
        <w:t>და</w:t>
      </w:r>
      <w:r w:rsidRPr="00FB05D8">
        <w:t xml:space="preserve">, </w:t>
      </w:r>
      <w:r w:rsidRPr="00FB05D8">
        <w:rPr>
          <w:rFonts w:ascii="Sylfaen" w:hAnsi="Sylfaen" w:cs="Sylfaen"/>
        </w:rPr>
        <w:t>პარალელურად</w:t>
      </w:r>
      <w:r w:rsidRPr="00FB05D8">
        <w:t xml:space="preserve">, </w:t>
      </w:r>
      <w:r w:rsidRPr="00FB05D8">
        <w:rPr>
          <w:rFonts w:ascii="Sylfaen" w:hAnsi="Sylfaen" w:cs="Sylfaen"/>
        </w:rPr>
        <w:t>შეიმუშავა</w:t>
      </w:r>
      <w:r w:rsidRPr="00FB05D8">
        <w:t xml:space="preserve"> </w:t>
      </w:r>
      <w:r w:rsidR="00781FED" w:rsidRPr="00FB05D8">
        <w:rPr>
          <w:rFonts w:ascii="Sylfaen" w:hAnsi="Sylfaen" w:cs="Sylfaen"/>
        </w:rPr>
        <w:t xml:space="preserve">საქართველოს კლიმატის ცვლილების 2030 წლის სტრატეგია და სამოქმედო გეგმა („კლიმატის სტრატეგია და სამოქმედო გეგმა“ - CSAP, „კლიმატის სამოქმედო გეგმა“ - CAP) წარმოადგენს კლიმატის ცვლილების შერბილების მიმართულებით, ეროვნულ დონეზე დასახული მიზნების მიღწევის კოორდინირებული ძალისხმევის დაგეგმვისა და განხორციელების მექანიზმს. </w:t>
      </w:r>
      <w:r w:rsidRPr="00FB05D8">
        <w:rPr>
          <w:rFonts w:ascii="Sylfaen" w:hAnsi="Sylfaen" w:cs="Sylfaen"/>
        </w:rPr>
        <w:t>აღნიშნული</w:t>
      </w:r>
      <w:r w:rsidRPr="00FB05D8">
        <w:t xml:space="preserve"> </w:t>
      </w:r>
      <w:r w:rsidRPr="00FB05D8">
        <w:rPr>
          <w:rFonts w:ascii="Sylfaen" w:hAnsi="Sylfaen" w:cs="Sylfaen"/>
        </w:rPr>
        <w:t>სტრატეგიული</w:t>
      </w:r>
      <w:r w:rsidRPr="00FB05D8">
        <w:t xml:space="preserve"> </w:t>
      </w:r>
      <w:r w:rsidRPr="00FB05D8">
        <w:rPr>
          <w:rFonts w:ascii="Sylfaen" w:hAnsi="Sylfaen" w:cs="Sylfaen"/>
        </w:rPr>
        <w:t>დოკუმენტები</w:t>
      </w:r>
      <w:r w:rsidRPr="00FB05D8">
        <w:t xml:space="preserve"> </w:t>
      </w:r>
      <w:r w:rsidRPr="00FB05D8">
        <w:rPr>
          <w:rFonts w:ascii="Sylfaen" w:hAnsi="Sylfaen" w:cs="Sylfaen"/>
        </w:rPr>
        <w:t>ჩამოყალიბებულია</w:t>
      </w:r>
      <w:r w:rsidRPr="00FB05D8">
        <w:t xml:space="preserve"> </w:t>
      </w:r>
      <w:r w:rsidRPr="00FB05D8">
        <w:rPr>
          <w:rFonts w:ascii="Sylfaen" w:hAnsi="Sylfaen" w:cs="Sylfaen"/>
        </w:rPr>
        <w:t>ეკონომიკის</w:t>
      </w:r>
      <w:r w:rsidRPr="00FB05D8">
        <w:t xml:space="preserve"> </w:t>
      </w:r>
      <w:r w:rsidRPr="00FB05D8">
        <w:rPr>
          <w:rFonts w:ascii="Sylfaen" w:hAnsi="Sylfaen" w:cs="Sylfaen"/>
        </w:rPr>
        <w:t>შვიდი</w:t>
      </w:r>
      <w:r w:rsidRPr="00FB05D8">
        <w:t xml:space="preserve"> </w:t>
      </w:r>
      <w:r w:rsidRPr="00FB05D8">
        <w:rPr>
          <w:rFonts w:ascii="Sylfaen" w:hAnsi="Sylfaen" w:cs="Sylfaen"/>
        </w:rPr>
        <w:t>სექტორისთვის</w:t>
      </w:r>
      <w:r w:rsidRPr="00FB05D8">
        <w:t xml:space="preserve"> </w:t>
      </w:r>
      <w:r w:rsidRPr="00FB05D8">
        <w:rPr>
          <w:rFonts w:ascii="Sylfaen" w:hAnsi="Sylfaen" w:cs="Sylfaen"/>
        </w:rPr>
        <w:t>განსაზღვრული</w:t>
      </w:r>
      <w:r w:rsidRPr="00FB05D8">
        <w:t xml:space="preserve"> </w:t>
      </w:r>
      <w:r w:rsidRPr="00FB05D8">
        <w:rPr>
          <w:rFonts w:ascii="Sylfaen" w:hAnsi="Sylfaen" w:cs="Sylfaen"/>
        </w:rPr>
        <w:t>მიზნობრივი</w:t>
      </w:r>
      <w:r w:rsidRPr="00FB05D8">
        <w:t xml:space="preserve"> </w:t>
      </w:r>
      <w:r w:rsidRPr="00FB05D8">
        <w:rPr>
          <w:rFonts w:ascii="Sylfaen" w:hAnsi="Sylfaen" w:cs="Sylfaen"/>
        </w:rPr>
        <w:t>ინდიკატორებისა</w:t>
      </w:r>
      <w:r w:rsidRPr="00FB05D8">
        <w:t xml:space="preserve"> </w:t>
      </w:r>
      <w:r w:rsidRPr="00FB05D8">
        <w:rPr>
          <w:rFonts w:ascii="Sylfaen" w:hAnsi="Sylfaen" w:cs="Sylfaen"/>
        </w:rPr>
        <w:t>და</w:t>
      </w:r>
      <w:r w:rsidRPr="00FB05D8">
        <w:t xml:space="preserve"> </w:t>
      </w:r>
      <w:r w:rsidRPr="00FB05D8">
        <w:rPr>
          <w:rFonts w:ascii="Sylfaen" w:hAnsi="Sylfaen" w:cs="Sylfaen"/>
        </w:rPr>
        <w:t>ღონისძიებების</w:t>
      </w:r>
      <w:r w:rsidRPr="00FB05D8">
        <w:t xml:space="preserve"> </w:t>
      </w:r>
      <w:r w:rsidRPr="00FB05D8">
        <w:rPr>
          <w:rFonts w:ascii="Sylfaen" w:hAnsi="Sylfaen" w:cs="Sylfaen"/>
        </w:rPr>
        <w:t>დეტალური</w:t>
      </w:r>
      <w:r w:rsidRPr="00FB05D8">
        <w:t xml:space="preserve"> </w:t>
      </w:r>
      <w:r w:rsidRPr="00FB05D8">
        <w:rPr>
          <w:rFonts w:ascii="Sylfaen" w:hAnsi="Sylfaen" w:cs="Sylfaen"/>
        </w:rPr>
        <w:t>პაკეტით</w:t>
      </w:r>
      <w:r w:rsidRPr="00FB05D8">
        <w:t xml:space="preserve">, </w:t>
      </w:r>
      <w:r w:rsidRPr="00FB05D8">
        <w:rPr>
          <w:rFonts w:ascii="Sylfaen" w:hAnsi="Sylfaen" w:cs="Sylfaen"/>
        </w:rPr>
        <w:t>რაც</w:t>
      </w:r>
      <w:r w:rsidRPr="00FB05D8">
        <w:t xml:space="preserve"> </w:t>
      </w:r>
      <w:r w:rsidRPr="00FB05D8">
        <w:rPr>
          <w:rFonts w:ascii="Sylfaen" w:hAnsi="Sylfaen" w:cs="Sylfaen"/>
        </w:rPr>
        <w:t>კლიმატის</w:t>
      </w:r>
      <w:r w:rsidRPr="00FB05D8">
        <w:t xml:space="preserve"> </w:t>
      </w:r>
      <w:r w:rsidRPr="00FB05D8">
        <w:rPr>
          <w:rFonts w:ascii="Sylfaen" w:hAnsi="Sylfaen" w:cs="Sylfaen"/>
        </w:rPr>
        <w:t>პოლიტიკის</w:t>
      </w:r>
      <w:r w:rsidRPr="00FB05D8">
        <w:t xml:space="preserve"> </w:t>
      </w:r>
      <w:r w:rsidRPr="00FB05D8">
        <w:rPr>
          <w:rFonts w:ascii="Sylfaen" w:hAnsi="Sylfaen" w:cs="Sylfaen"/>
        </w:rPr>
        <w:t>დაგეგმვის</w:t>
      </w:r>
      <w:r w:rsidRPr="00FB05D8">
        <w:t xml:space="preserve">, </w:t>
      </w:r>
      <w:r w:rsidRPr="00FB05D8">
        <w:rPr>
          <w:rFonts w:ascii="Sylfaen" w:hAnsi="Sylfaen" w:cs="Sylfaen"/>
        </w:rPr>
        <w:t>განხორციელებისა</w:t>
      </w:r>
      <w:r w:rsidRPr="00FB05D8">
        <w:t xml:space="preserve"> </w:t>
      </w:r>
      <w:r w:rsidRPr="00FB05D8">
        <w:rPr>
          <w:rFonts w:ascii="Sylfaen" w:hAnsi="Sylfaen" w:cs="Sylfaen"/>
        </w:rPr>
        <w:t>და</w:t>
      </w:r>
      <w:r w:rsidRPr="00FB05D8">
        <w:t xml:space="preserve"> </w:t>
      </w:r>
      <w:r w:rsidRPr="00FB05D8">
        <w:rPr>
          <w:rFonts w:ascii="Sylfaen" w:hAnsi="Sylfaen" w:cs="Sylfaen"/>
        </w:rPr>
        <w:t>მონიტორინგის</w:t>
      </w:r>
      <w:r w:rsidRPr="00FB05D8">
        <w:t xml:space="preserve"> </w:t>
      </w:r>
      <w:r w:rsidRPr="00FB05D8">
        <w:rPr>
          <w:rFonts w:ascii="Sylfaen" w:hAnsi="Sylfaen" w:cs="Sylfaen"/>
        </w:rPr>
        <w:t>ერთიან</w:t>
      </w:r>
      <w:r w:rsidRPr="00FB05D8">
        <w:t xml:space="preserve"> </w:t>
      </w:r>
      <w:r w:rsidRPr="00FB05D8">
        <w:rPr>
          <w:rFonts w:ascii="Sylfaen" w:hAnsi="Sylfaen" w:cs="Sylfaen"/>
        </w:rPr>
        <w:t>ჩარჩოს</w:t>
      </w:r>
      <w:r w:rsidRPr="00FB05D8">
        <w:t xml:space="preserve"> </w:t>
      </w:r>
      <w:r w:rsidRPr="00FB05D8">
        <w:rPr>
          <w:rFonts w:ascii="Sylfaen" w:hAnsi="Sylfaen" w:cs="Sylfaen"/>
        </w:rPr>
        <w:t>უზრუნველყოფს</w:t>
      </w:r>
      <w:r w:rsidRPr="00FB05D8">
        <w:t>.</w:t>
      </w:r>
    </w:p>
    <w:p w14:paraId="782C5BA8" w14:textId="10C3C843" w:rsidR="001A713F" w:rsidRPr="00FB05D8" w:rsidRDefault="001A713F" w:rsidP="00781FED">
      <w:pPr>
        <w:rPr>
          <w:rFonts w:ascii="Sylfaen" w:hAnsi="Sylfaen"/>
        </w:rPr>
      </w:pPr>
      <w:r w:rsidRPr="00FB05D8">
        <w:rPr>
          <w:rFonts w:ascii="Sylfaen" w:hAnsi="Sylfaen"/>
        </w:rPr>
        <w:t>საქართველოს ეროვნულად განსაზღვრული წვლილის (</w:t>
      </w:r>
      <w:proofErr w:type="spellStart"/>
      <w:r w:rsidRPr="00FB05D8">
        <w:rPr>
          <w:rFonts w:ascii="Sylfaen" w:hAnsi="Sylfaen"/>
        </w:rPr>
        <w:t>Nationally</w:t>
      </w:r>
      <w:proofErr w:type="spellEnd"/>
      <w:r w:rsidRPr="00FB05D8">
        <w:rPr>
          <w:rFonts w:ascii="Sylfaen" w:hAnsi="Sylfaen"/>
        </w:rPr>
        <w:t xml:space="preserve"> </w:t>
      </w:r>
      <w:proofErr w:type="spellStart"/>
      <w:r w:rsidRPr="00FB05D8">
        <w:rPr>
          <w:rFonts w:ascii="Sylfaen" w:hAnsi="Sylfaen"/>
        </w:rPr>
        <w:t>Determined</w:t>
      </w:r>
      <w:proofErr w:type="spellEnd"/>
      <w:r w:rsidRPr="00FB05D8">
        <w:rPr>
          <w:rFonts w:ascii="Sylfaen" w:hAnsi="Sylfaen"/>
        </w:rPr>
        <w:t xml:space="preserve"> </w:t>
      </w:r>
      <w:proofErr w:type="spellStart"/>
      <w:r w:rsidRPr="00FB05D8">
        <w:rPr>
          <w:rFonts w:ascii="Sylfaen" w:hAnsi="Sylfaen"/>
        </w:rPr>
        <w:t>Contribution</w:t>
      </w:r>
      <w:proofErr w:type="spellEnd"/>
      <w:r w:rsidRPr="00FB05D8">
        <w:rPr>
          <w:rFonts w:ascii="Sylfaen" w:hAnsi="Sylfaen"/>
        </w:rPr>
        <w:t xml:space="preserve">, NDC) ძირითადი მიზანია ქვეყნის მდგრადი და დაბალანსებული განვითარების მხარდაჭერა, კლიმატის ცვლილებით განპირობებული რისკების, გარემოსდაცვითი და სოციალურ-ეკონომიკური გამოწვევების თანაბარი და ინტეგრირებული გათვალისწინებით. პარიზის შეთანხმების შესაბამისად, საქართველო იღებს ვალდებულებას, განაახლოს NDC არანაკლებ ყოველ ხუთ წელიწადში ერთხელ, რაც ეროვნული კლიმატური პოლიტიკის უწყვეტ დახვეწასა და მიზნების პროგრესულ გამკაცრებას უზრუნველყოფს.  </w:t>
      </w:r>
      <w:r w:rsidR="00FF60FE" w:rsidRPr="00FB05D8">
        <w:rPr>
          <w:rFonts w:ascii="Sylfaen" w:hAnsi="Sylfaen"/>
        </w:rPr>
        <w:t>აღნიშნული დოკუმენტი განახლდა ევროკავშირის მიერ დაფინანსებული EU4Climate პროექტის მხარდაჭერით, რომელსაც ახორციელებს გაეროს განვითარების პროგრამა (</w:t>
      </w:r>
      <w:proofErr w:type="spellStart"/>
      <w:r w:rsidR="00FF60FE" w:rsidRPr="00FB05D8">
        <w:rPr>
          <w:rFonts w:ascii="Sylfaen" w:hAnsi="Sylfaen"/>
        </w:rPr>
        <w:t>United</w:t>
      </w:r>
      <w:proofErr w:type="spellEnd"/>
      <w:r w:rsidR="00FF60FE" w:rsidRPr="00FB05D8">
        <w:rPr>
          <w:rFonts w:ascii="Sylfaen" w:hAnsi="Sylfaen"/>
        </w:rPr>
        <w:t xml:space="preserve"> </w:t>
      </w:r>
      <w:proofErr w:type="spellStart"/>
      <w:r w:rsidR="00FF60FE" w:rsidRPr="00FB05D8">
        <w:rPr>
          <w:rFonts w:ascii="Sylfaen" w:hAnsi="Sylfaen"/>
        </w:rPr>
        <w:t>Nations</w:t>
      </w:r>
      <w:proofErr w:type="spellEnd"/>
      <w:r w:rsidR="00FF60FE" w:rsidRPr="00FB05D8">
        <w:rPr>
          <w:rFonts w:ascii="Sylfaen" w:hAnsi="Sylfaen"/>
        </w:rPr>
        <w:t xml:space="preserve"> </w:t>
      </w:r>
      <w:proofErr w:type="spellStart"/>
      <w:r w:rsidR="00FF60FE" w:rsidRPr="00FB05D8">
        <w:rPr>
          <w:rFonts w:ascii="Sylfaen" w:hAnsi="Sylfaen"/>
        </w:rPr>
        <w:lastRenderedPageBreak/>
        <w:t>Development</w:t>
      </w:r>
      <w:proofErr w:type="spellEnd"/>
      <w:r w:rsidR="00FF60FE" w:rsidRPr="00FB05D8">
        <w:rPr>
          <w:rFonts w:ascii="Sylfaen" w:hAnsi="Sylfaen"/>
        </w:rPr>
        <w:t xml:space="preserve"> </w:t>
      </w:r>
      <w:proofErr w:type="spellStart"/>
      <w:r w:rsidR="00FF60FE" w:rsidRPr="00FB05D8">
        <w:rPr>
          <w:rFonts w:ascii="Sylfaen" w:hAnsi="Sylfaen"/>
        </w:rPr>
        <w:t>Programme</w:t>
      </w:r>
      <w:proofErr w:type="spellEnd"/>
      <w:r w:rsidR="00FF60FE" w:rsidRPr="00FB05D8">
        <w:rPr>
          <w:rFonts w:ascii="Sylfaen" w:hAnsi="Sylfaen"/>
        </w:rPr>
        <w:t>, UNDP). განახლებული NDC ოფიციალურად წარედგინა გაეროს კლიმატის ცვლილების შესახებ ჩარჩო კონვენციას (UNFCCC) 2021 წლის 5 მაისს. განახლებული ეროვნულად განსაზღვრული წვლილი მოიცავს შემდეგ მიზნობრივ ვალდებულებებს:</w:t>
      </w:r>
    </w:p>
    <w:p w14:paraId="5FF6E216" w14:textId="77777777" w:rsidR="00FF60FE" w:rsidRPr="00FB05D8" w:rsidRDefault="00FF60FE" w:rsidP="00781FED">
      <w:pPr>
        <w:rPr>
          <w:rFonts w:ascii="Sylfaen" w:hAnsi="Sylfaen"/>
        </w:rPr>
      </w:pPr>
      <w:r w:rsidRPr="00FB05D8">
        <w:rPr>
          <w:rFonts w:ascii="Sylfaen" w:hAnsi="Sylfaen"/>
        </w:rPr>
        <w:t xml:space="preserve">საქართველო იღებს უპირობო ვალდებულებას, 2030 წლისთვის ეროვნულ დონეზე სათბურის აირების ემისიების მაჩვენებელი 1990 წელს დაფიქსირებულ მაჩვენებელზე 35%-ით ნაკლები იყოს. </w:t>
      </w:r>
    </w:p>
    <w:p w14:paraId="3A6FD104" w14:textId="77777777" w:rsidR="00FF60FE" w:rsidRPr="00FB05D8" w:rsidRDefault="00FF60FE" w:rsidP="00781FED">
      <w:pPr>
        <w:rPr>
          <w:rFonts w:ascii="Sylfaen" w:hAnsi="Sylfaen"/>
        </w:rPr>
      </w:pPr>
      <w:r w:rsidRPr="00FB05D8">
        <w:rPr>
          <w:rFonts w:ascii="Sylfaen" w:hAnsi="Sylfaen"/>
        </w:rPr>
        <w:t xml:space="preserve">2. საერთაშორისო მხარდაჭერის შემთხვევაში საქართველო იღებს ვალდებულებას, 2030 წლისთვის 50-57%-ით შეამციროს ეროვნულ დონეზე სათბურის აირების ემისიების ჯამური მაჩვენებელი 1990 წელს დაფიქსირებულ მაჩვენებელთან შედარებით იმ შემთხვევაში, თუ მსოფლიო გაჰყვება გლობალური საშუალო ტემპერატურის ზრდის 2˚C ან 1.5˚C-მდე შეზღუდვის სცენარს, შესაბამისი თანმიმდევრობით. </w:t>
      </w:r>
    </w:p>
    <w:p w14:paraId="34AF2407" w14:textId="77777777" w:rsidR="00FF60FE" w:rsidRPr="00FB05D8" w:rsidRDefault="00FF60FE" w:rsidP="00781FED">
      <w:pPr>
        <w:rPr>
          <w:rFonts w:ascii="Sylfaen" w:hAnsi="Sylfaen"/>
        </w:rPr>
      </w:pPr>
      <w:r w:rsidRPr="00FB05D8">
        <w:rPr>
          <w:rFonts w:ascii="Sylfaen" w:hAnsi="Sylfaen"/>
        </w:rPr>
        <w:t xml:space="preserve">3. საქართველოს ეროვნულ დონეზე განსაზღვრული წვლილის საფუძველზე მზადდება კლიმატის სამოქმედო გეგმა იმ შემამსუბუქებელი ღონისძიებების განსაზღვრის მიზნით, რომელთა გატარება ხელს შეუწყობს საქართველოს მიერ აღებული როგორც უპირობო, ასევე პირობითი ვალდებულებების შესრულებასა და სამიზნე მაჩვენებლების მიღწევას; </w:t>
      </w:r>
    </w:p>
    <w:p w14:paraId="37E78360" w14:textId="3F0B6F07" w:rsidR="00FF60FE" w:rsidRPr="00FB05D8" w:rsidRDefault="00FF60FE" w:rsidP="00781FED">
      <w:pPr>
        <w:rPr>
          <w:rFonts w:ascii="Sylfaen" w:hAnsi="Sylfaen"/>
        </w:rPr>
      </w:pPr>
      <w:r w:rsidRPr="00FB05D8">
        <w:rPr>
          <w:rFonts w:ascii="Sylfaen" w:hAnsi="Sylfaen"/>
        </w:rPr>
        <w:t xml:space="preserve">4. საქართველო იღებს ვალდებულებას, შეისწავლოს კლიმატის ცვლილების უარყოფით შედეგებთან ადაპტაციის შესაძლებლობა ადგილობრივი და საერთაშორისო რესურსების მობილიზაციის გზით იმ სექტორებისთვის, რომლებიც კლიმატის ცვლილების უარყოფითი შედეგების მიმართ განსაკუთრებული </w:t>
      </w:r>
      <w:proofErr w:type="spellStart"/>
      <w:r w:rsidRPr="00FB05D8">
        <w:rPr>
          <w:rFonts w:ascii="Sylfaen" w:hAnsi="Sylfaen"/>
        </w:rPr>
        <w:t>მოწყვლადობით</w:t>
      </w:r>
      <w:proofErr w:type="spellEnd"/>
      <w:r w:rsidRPr="00FB05D8">
        <w:rPr>
          <w:rFonts w:ascii="Sylfaen" w:hAnsi="Sylfaen"/>
        </w:rPr>
        <w:t xml:space="preserve"> გამოირჩევიან.</w:t>
      </w:r>
    </w:p>
    <w:p w14:paraId="7550849B" w14:textId="4820BBF9" w:rsidR="00841F7E" w:rsidRPr="00FB05D8" w:rsidRDefault="00FF60FE" w:rsidP="00841F7E">
      <w:r w:rsidRPr="00FB05D8">
        <w:rPr>
          <w:noProof/>
        </w:rPr>
        <w:lastRenderedPageBreak/>
        <w:drawing>
          <wp:inline distT="0" distB="0" distL="0" distR="0" wp14:anchorId="6115F154" wp14:editId="1160DC85">
            <wp:extent cx="5972175" cy="3530600"/>
            <wp:effectExtent l="0" t="0" r="9525" b="0"/>
            <wp:docPr id="525468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3530600"/>
                    </a:xfrm>
                    <a:prstGeom prst="rect">
                      <a:avLst/>
                    </a:prstGeom>
                    <a:noFill/>
                    <a:ln>
                      <a:noFill/>
                    </a:ln>
                  </pic:spPr>
                </pic:pic>
              </a:graphicData>
            </a:graphic>
          </wp:inline>
        </w:drawing>
      </w:r>
    </w:p>
    <w:p w14:paraId="49FE3896" w14:textId="3BE93DF6" w:rsidR="00FF60FE" w:rsidRPr="00FB05D8" w:rsidRDefault="005B75C8" w:rsidP="00FB05D8">
      <w:pPr>
        <w:jc w:val="center"/>
        <w:rPr>
          <w:rFonts w:ascii="Sylfaen" w:hAnsi="Sylfaen"/>
          <w:i/>
          <w:iCs/>
          <w:sz w:val="16"/>
          <w:szCs w:val="14"/>
        </w:rPr>
      </w:pPr>
      <w:r w:rsidRPr="00FB05D8">
        <w:rPr>
          <w:rFonts w:ascii="Sylfaen" w:hAnsi="Sylfaen"/>
          <w:i/>
          <w:iCs/>
          <w:sz w:val="16"/>
          <w:szCs w:val="14"/>
        </w:rPr>
        <w:t>ნახაზი 2</w:t>
      </w:r>
    </w:p>
    <w:p w14:paraId="15C89B3F" w14:textId="680029CA" w:rsidR="00F479EE" w:rsidRPr="00FB05D8" w:rsidRDefault="00722AB0">
      <w:pPr>
        <w:pStyle w:val="Heading2"/>
      </w:pPr>
      <w:r w:rsidRPr="00FB05D8">
        <w:t xml:space="preserve">5.2. </w:t>
      </w:r>
      <w:r w:rsidR="005B75C8" w:rsidRPr="00FB05D8">
        <w:t xml:space="preserve">საექსპლუატაციო მახასიათებლებზე დაფუძნებული ნავიგაციის მოთხოვნები </w:t>
      </w:r>
      <w:r w:rsidRPr="00FB05D8">
        <w:t xml:space="preserve">და მისი </w:t>
      </w:r>
      <w:r w:rsidR="005B75C8" w:rsidRPr="00FB05D8">
        <w:t xml:space="preserve">გავლენა </w:t>
      </w:r>
      <w:r w:rsidRPr="00FB05D8">
        <w:t>გარემოსდაცვით</w:t>
      </w:r>
      <w:r w:rsidR="005B75C8" w:rsidRPr="00FB05D8">
        <w:t xml:space="preserve"> </w:t>
      </w:r>
      <w:r w:rsidRPr="00FB05D8">
        <w:t>შედეგებ</w:t>
      </w:r>
      <w:r w:rsidR="005B75C8" w:rsidRPr="00FB05D8">
        <w:t>ზე</w:t>
      </w:r>
    </w:p>
    <w:p w14:paraId="1AC7C871" w14:textId="77777777" w:rsidR="00FF416F" w:rsidRPr="00FB05D8" w:rsidRDefault="005B75C8" w:rsidP="005B75C8">
      <w:pPr>
        <w:rPr>
          <w:rFonts w:ascii="Sylfaen" w:hAnsi="Sylfaen"/>
        </w:rPr>
      </w:pPr>
      <w:r w:rsidRPr="00FB05D8">
        <w:rPr>
          <w:rFonts w:ascii="Sylfaen" w:hAnsi="Sylfaen"/>
        </w:rPr>
        <w:t>სსიპ სამოქალაქო ავიაციის სააგენტოს დირექტორის 2023 წლის 12 აპრილის  №67 ე ბრძანებით დამტკიცდა „საექსპლუატაციო მახასიათებლებზე დაფუძნებული ნავიგაციის წესი“. აღნიშნული წესი ადგენს საჰაერო სივრცის გამოყენების მოთხოვნებს და საექსპლუატაციო მახასიათებლებზე დაფუძნებულ ნავიგაციის</w:t>
      </w:r>
      <w:r w:rsidR="00367D4D" w:rsidRPr="00FB05D8">
        <w:rPr>
          <w:rFonts w:ascii="Sylfaen" w:hAnsi="Sylfaen"/>
        </w:rPr>
        <w:t xml:space="preserve"> (შემდგომ: PBN)</w:t>
      </w:r>
      <w:r w:rsidRPr="00FB05D8">
        <w:rPr>
          <w:rFonts w:ascii="Sylfaen" w:hAnsi="Sylfaen"/>
        </w:rPr>
        <w:t xml:space="preserve">  პროცედურებს</w:t>
      </w:r>
      <w:r w:rsidR="00367D4D" w:rsidRPr="00FB05D8">
        <w:rPr>
          <w:rFonts w:ascii="Sylfaen" w:hAnsi="Sylfaen"/>
        </w:rPr>
        <w:t>.</w:t>
      </w:r>
      <w:r w:rsidRPr="00FB05D8">
        <w:rPr>
          <w:rFonts w:ascii="Sylfaen" w:hAnsi="Sylfaen"/>
        </w:rPr>
        <w:t xml:space="preserve"> სააერნაოსნო მომსახურების საწარმო ვალდებულია შეიმუშაოს PBN დანერგვის გეგმა, რომელიც უნდა შეესაბამებოდეს ერთიანი ევროპული ცის საჰაერო მოძრაობის ორგანიზების გენერალურ გეგმას, რომელიც ითვალისწინებს</w:t>
      </w:r>
      <w:r w:rsidR="00367D4D" w:rsidRPr="00FB05D8">
        <w:rPr>
          <w:rFonts w:ascii="Sylfaen" w:hAnsi="Sylfaen"/>
        </w:rPr>
        <w:t xml:space="preserve"> მარშუტების დადგენისას, მიწისზედა </w:t>
      </w:r>
      <w:proofErr w:type="spellStart"/>
      <w:r w:rsidR="00367D4D" w:rsidRPr="00FB05D8">
        <w:rPr>
          <w:rFonts w:ascii="Sylfaen" w:hAnsi="Sylfaen"/>
        </w:rPr>
        <w:t>რადიოსანავიგაციო</w:t>
      </w:r>
      <w:proofErr w:type="spellEnd"/>
      <w:r w:rsidR="00367D4D" w:rsidRPr="00FB05D8">
        <w:rPr>
          <w:rFonts w:ascii="Sylfaen" w:hAnsi="Sylfaen"/>
        </w:rPr>
        <w:t xml:space="preserve"> საშუალებების მაგივრად გამოყენებულ იქნას გლობალური სანავიგაციო სატელიტური სისტემა (GNSS).  PBN მარშუტები საშუალებას იძლება განისაზღვროს საჰაერო ხომალდის ტრაექტორია უფრო ზუსტი პროფილით ვიდრე მიწისზედა </w:t>
      </w:r>
      <w:proofErr w:type="spellStart"/>
      <w:r w:rsidR="00367D4D" w:rsidRPr="00FB05D8">
        <w:rPr>
          <w:rFonts w:ascii="Sylfaen" w:hAnsi="Sylfaen"/>
        </w:rPr>
        <w:t>რადიოსანავიგაციო</w:t>
      </w:r>
      <w:proofErr w:type="spellEnd"/>
      <w:r w:rsidR="00367D4D" w:rsidRPr="00FB05D8">
        <w:rPr>
          <w:rFonts w:ascii="Sylfaen" w:hAnsi="Sylfaen"/>
        </w:rPr>
        <w:t xml:space="preserve"> საშუალებების გამოყენებით, რასაც კვლევის მეორე ეტაპზე </w:t>
      </w:r>
      <w:r w:rsidR="00367D4D" w:rsidRPr="00FB05D8">
        <w:rPr>
          <w:rFonts w:ascii="Sylfaen" w:hAnsi="Sylfaen"/>
        </w:rPr>
        <w:lastRenderedPageBreak/>
        <w:t xml:space="preserve">მიმოვიხილავ თბილისის საერთაშორისო აეროპორტის </w:t>
      </w:r>
      <w:proofErr w:type="spellStart"/>
      <w:r w:rsidR="00367D4D" w:rsidRPr="00FB05D8">
        <w:rPr>
          <w:rFonts w:ascii="Sylfaen" w:hAnsi="Sylfaen"/>
        </w:rPr>
        <w:t>სახელსაწყო</w:t>
      </w:r>
      <w:proofErr w:type="spellEnd"/>
      <w:r w:rsidR="00367D4D" w:rsidRPr="00FB05D8">
        <w:rPr>
          <w:rFonts w:ascii="Sylfaen" w:hAnsi="Sylfaen"/>
        </w:rPr>
        <w:t xml:space="preserve"> გაფრენის მარშუტების მაგალითზე. ასევე, კონცეპტუალურ დონეზე PBN მარშუტების გამოყენება ამცირებს ხმაურს და გარემოზე ზემოქმედებას. </w:t>
      </w:r>
    </w:p>
    <w:p w14:paraId="762EA835" w14:textId="0EA58EF6" w:rsidR="005B75C8" w:rsidRDefault="00FF416F" w:rsidP="005B75C8">
      <w:pPr>
        <w:rPr>
          <w:rFonts w:ascii="Sylfaen" w:hAnsi="Sylfaen"/>
        </w:rPr>
      </w:pPr>
      <w:r w:rsidRPr="00FB05D8">
        <w:rPr>
          <w:rFonts w:ascii="Sylfaen" w:hAnsi="Sylfaen"/>
        </w:rPr>
        <w:t xml:space="preserve">2024 წელს შპს „საქაერონავიგაციამ“ ვალდებულების ფარგლებში მიმართა სამოქალაქო ავიაციის სააგენტოს PBN გეგმის დასამტკიცებლად. სააგენტომ 2024 წლის 21 თებერვალს დაამტკიცა PBN პროცედურების დანერგვის გეგმა, რომელიც ითვალისწინებს მარშუტების ოპტიმიზაციას 2030 წლამდე. </w:t>
      </w:r>
    </w:p>
    <w:p w14:paraId="06DD7762" w14:textId="77777777" w:rsidR="004C779B" w:rsidRPr="00FB05D8" w:rsidRDefault="004C779B" w:rsidP="005B75C8">
      <w:pPr>
        <w:rPr>
          <w:rFonts w:ascii="Sylfaen" w:hAnsi="Sylfaen"/>
        </w:rPr>
      </w:pPr>
    </w:p>
    <w:p w14:paraId="13CE608E" w14:textId="77777777" w:rsidR="00F479EE" w:rsidRPr="00FB05D8" w:rsidRDefault="00000000">
      <w:pPr>
        <w:pStyle w:val="Heading1"/>
      </w:pPr>
      <w:r w:rsidRPr="00FB05D8">
        <w:t>დასკვნა</w:t>
      </w:r>
    </w:p>
    <w:p w14:paraId="1F40B437" w14:textId="48FB793F" w:rsidR="00722AB0" w:rsidRPr="00FB05D8" w:rsidRDefault="00722AB0" w:rsidP="00722AB0">
      <w:pPr>
        <w:rPr>
          <w:rFonts w:ascii="Sylfaen" w:hAnsi="Sylfaen" w:cs="Sylfaen"/>
        </w:rPr>
      </w:pPr>
      <w:r w:rsidRPr="00FB05D8">
        <w:rPr>
          <w:rFonts w:ascii="Sylfaen" w:hAnsi="Sylfaen" w:cs="Sylfaen"/>
        </w:rPr>
        <w:t>წინამდებარე ანალიზმა აჩვენა, რომ საჰაერო სივრცის კლასიფიკაცია წარმოადგენს არა მხოლოდ ტექნიკურ-ოპერატიულ გადაწყვეტილებას, არამედ სახელმწიფოს სამართლებრივი სუვერენიტეტის, უსაფრთხოების პოლიტიკის, სისტემური ეფექტიანობისა და გარემოსდაცვითი პასუხისმგებლობის ერთობლივ გამოხატულებას. საჰაერო სივრცე, როგორც ეროვნული იურისდიქციის ქვეშ არსებული ატმოსფერული მოცულობა, არის შეზღუდული რესურსი, რომლის მართვაც მოითხოვს რეგულირების, ოპერაციების და სტრატეგიული დაგეგმვის შეთანხმებულ, ინტეგრირებულ მიდგომას. შესაბამისად, კლასიფიკაციის საკითხის სწორი გააზრება აუცილებელია, როგორც ფრენის უსაფრთხოებისა და გამტარუნარიანობის უზრუნველსაყოფად, ისე გარემოზე ზემოქმედების შემცირების მიზნების რეალიზებისთვის.</w:t>
      </w:r>
    </w:p>
    <w:p w14:paraId="104E6E7C" w14:textId="77777777" w:rsidR="00722AB0" w:rsidRPr="00FB05D8" w:rsidRDefault="00722AB0" w:rsidP="00722AB0">
      <w:pPr>
        <w:rPr>
          <w:rFonts w:ascii="Sylfaen" w:hAnsi="Sylfaen" w:cs="Sylfaen"/>
        </w:rPr>
      </w:pPr>
      <w:r w:rsidRPr="00FB05D8">
        <w:rPr>
          <w:rFonts w:ascii="Sylfaen" w:hAnsi="Sylfaen" w:cs="Sylfaen"/>
        </w:rPr>
        <w:t xml:space="preserve">ამ კონტექსტში განსაკუთრებით საყურადღებოა საქართველოს საჰაერო სივრცის სტრუქტურისა და დიზაინის წესის 21-ე მუხლის, მეოთხე პუნქტის ზ) ქვეპუნქტით დადგენილი მოთხოვნა, რომლის მიხედვითაც საჰაერო სივრცის ცვლილების პროექტის წარდგენისას განმცხადებელი ვალდებულია სააგენტოში წარმოადგინოს გარემოზე ზემოქმედების კვლევა (საჭიროების შემთხვევაში). მიუხედავად აღნიშნული ნორმის არსებობისა, მოქმედ წესს თან არ ახლავს </w:t>
      </w:r>
      <w:r w:rsidRPr="00FB05D8">
        <w:rPr>
          <w:rFonts w:ascii="Sylfaen" w:hAnsi="Sylfaen" w:cs="Sylfaen"/>
        </w:rPr>
        <w:lastRenderedPageBreak/>
        <w:t>მეთოდური/სახელმძღვანელო მასალა, ხოლო სხვა ნორმატიული აქტითაც არ არის განსაზღვრული გარემოზე ზემოქმედების კვლევის შინაარსობრივი სტანდარტი, შეფასების კრიტერიუმები და მინიმალური მოთხოვნები. შედეგად, პრაქტიკაში რთულდება როგორც განმცხადებლის მიერ ერთგვაროვანი და დასაბუთებული კვლევის მომზადება, ისე ადმინისტრაციული ორგანოს მიერ მისი ობიექტურად შეფასება, რაც საკითხის აქტუალობას კიდევ უფრო ცხადს ხდის.</w:t>
      </w:r>
    </w:p>
    <w:p w14:paraId="2BF14FFC" w14:textId="6279150C" w:rsidR="00722AB0" w:rsidRPr="005F10EF" w:rsidRDefault="00722AB0" w:rsidP="005F10EF">
      <w:pPr>
        <w:rPr>
          <w:rFonts w:ascii="Sylfaen" w:hAnsi="Sylfaen" w:cs="Sylfaen"/>
          <w:lang w:val="en-US"/>
        </w:rPr>
      </w:pPr>
      <w:r w:rsidRPr="00FB05D8">
        <w:rPr>
          <w:rFonts w:ascii="Sylfaen" w:hAnsi="Sylfaen" w:cs="Sylfaen"/>
        </w:rPr>
        <w:t xml:space="preserve">აღნიშნული საჭიროება განსაკუთრებით გამოკვეთილია PBN-ის დანერგვის კონტექსტში, რადგან 2030 წლამდე დაგეგმილია </w:t>
      </w:r>
      <w:proofErr w:type="spellStart"/>
      <w:r w:rsidRPr="00FB05D8">
        <w:rPr>
          <w:rFonts w:ascii="Sylfaen" w:hAnsi="Sylfaen" w:cs="Sylfaen"/>
        </w:rPr>
        <w:t>სახელსაწყო</w:t>
      </w:r>
      <w:proofErr w:type="spellEnd"/>
      <w:r w:rsidRPr="00FB05D8">
        <w:rPr>
          <w:rFonts w:ascii="Sylfaen" w:hAnsi="Sylfaen" w:cs="Sylfaen"/>
        </w:rPr>
        <w:t xml:space="preserve"> ფრენის პროცედურების ეტაპობრივი განახლება და ოპტიმიზაცია. ამ პროცესის მასშტაბიდან გამომდინარე, გარემოზე ზემოქმედების შეფასების ერთიანი მიდგომის არარსებობა რჩება პრაქტიკულ გამოწვევად და ქმნის აუცილებლობას, შემუშავდეს შესაბამისი მეთოდოლოგიური ჩარჩო და სახელმძღვანელო პრინციპები, რომლებიც უზრუნველყოფს გარემოსდაცვითი კომპონენტის თანმიმდევრულ ინტეგრაციას საჰაერო სივრცის ცვლილებების დაგეგმვისა და გადაწყვეტილების მიღების პროცესში.</w:t>
      </w:r>
      <w:r w:rsidR="005F10EF">
        <w:rPr>
          <w:rFonts w:ascii="Sylfaen" w:hAnsi="Sylfaen" w:cs="Sylfaen"/>
        </w:rPr>
        <w:t xml:space="preserve"> ზემოაღნიშნულიდან გამომდინარე, სადისერტაციო თემის  </w:t>
      </w:r>
      <w:r w:rsidR="005F10EF" w:rsidRPr="005F10EF">
        <w:rPr>
          <w:rFonts w:ascii="Sylfaen" w:hAnsi="Sylfaen" w:cs="Sylfaen"/>
        </w:rPr>
        <w:t>„გარემოზე ზემოქმედების შეფასების მეთოდოლოგიის შექმნა საჰაერო სივრცის ორგანიზებისა და საჰაერო მოძრაობის მომსახურების მარშრუტების დადგენისას</w:t>
      </w:r>
      <w:r w:rsidR="005F10EF">
        <w:rPr>
          <w:rFonts w:ascii="Sylfaen" w:hAnsi="Sylfaen" w:cs="Sylfaen"/>
        </w:rPr>
        <w:t>“ შედეგი იქნება წარდგენილი საჰაერო სივრცის სამოქალაქო-სამხედრო მუდმივმოქმედ კომიტეტზე და</w:t>
      </w:r>
      <w:r w:rsidR="005F10EF" w:rsidRPr="005F10EF">
        <w:rPr>
          <w:rFonts w:ascii="Sylfaen" w:hAnsi="Sylfaen" w:cs="Sylfaen"/>
        </w:rPr>
        <w:t xml:space="preserve"> კვლევა განხორციელდ</w:t>
      </w:r>
      <w:r w:rsidR="005F10EF">
        <w:rPr>
          <w:rFonts w:ascii="Sylfaen" w:hAnsi="Sylfaen" w:cs="Sylfaen"/>
        </w:rPr>
        <w:t xml:space="preserve">ება </w:t>
      </w:r>
      <w:r w:rsidR="005F10EF" w:rsidRPr="005F10EF">
        <w:rPr>
          <w:rFonts w:ascii="Sylfaen" w:hAnsi="Sylfaen" w:cs="Sylfaen"/>
        </w:rPr>
        <w:t xml:space="preserve">შოთა რუსთაველის საქართველოს ეროვნული სამეცნიერო ფონდის ფინანსური მხარდაჭერით </w:t>
      </w:r>
      <w:r w:rsidR="005F10EF">
        <w:rPr>
          <w:rFonts w:ascii="Sylfaen" w:hAnsi="Sylfaen" w:cs="Sylfaen"/>
        </w:rPr>
        <w:t>(</w:t>
      </w:r>
      <w:r w:rsidR="002B1CAB" w:rsidRPr="002B1CAB">
        <w:rPr>
          <w:rFonts w:ascii="Sylfaen" w:hAnsi="Sylfaen" w:cs="Sylfaen"/>
        </w:rPr>
        <w:t>PHDF-25-791</w:t>
      </w:r>
      <w:r w:rsidR="005F10EF">
        <w:rPr>
          <w:rFonts w:ascii="Sylfaen" w:hAnsi="Sylfaen" w:cs="Sylfaen"/>
        </w:rPr>
        <w:t>).</w:t>
      </w:r>
    </w:p>
    <w:p w14:paraId="11A40EA1" w14:textId="77777777" w:rsidR="00722AB0" w:rsidRPr="00FB05D8" w:rsidRDefault="00722AB0" w:rsidP="00722AB0">
      <w:pPr>
        <w:rPr>
          <w:rFonts w:ascii="Sylfaen" w:hAnsi="Sylfaen" w:cs="Sylfaen"/>
        </w:rPr>
      </w:pPr>
    </w:p>
    <w:p w14:paraId="68A98A4F" w14:textId="77777777" w:rsidR="00722AB0" w:rsidRPr="00FB05D8" w:rsidRDefault="00722AB0" w:rsidP="00722AB0">
      <w:pPr>
        <w:rPr>
          <w:rFonts w:ascii="Sylfaen" w:hAnsi="Sylfaen" w:cs="Sylfaen"/>
        </w:rPr>
      </w:pPr>
    </w:p>
    <w:p w14:paraId="4E38B510" w14:textId="77777777" w:rsidR="00722AB0" w:rsidRPr="00FB05D8" w:rsidRDefault="00722AB0" w:rsidP="00722AB0">
      <w:pPr>
        <w:rPr>
          <w:rFonts w:ascii="Sylfaen" w:hAnsi="Sylfaen" w:cs="Sylfaen"/>
        </w:rPr>
      </w:pPr>
    </w:p>
    <w:p w14:paraId="047F1926" w14:textId="77777777" w:rsidR="00722AB0" w:rsidRPr="00FB05D8" w:rsidRDefault="00722AB0" w:rsidP="00722AB0">
      <w:pPr>
        <w:rPr>
          <w:rFonts w:ascii="Sylfaen" w:hAnsi="Sylfaen" w:cs="Sylfaen"/>
        </w:rPr>
      </w:pPr>
    </w:p>
    <w:p w14:paraId="5D9257ED" w14:textId="77777777" w:rsidR="00722AB0" w:rsidRPr="00FB05D8" w:rsidRDefault="00722AB0" w:rsidP="00722AB0">
      <w:pPr>
        <w:rPr>
          <w:rFonts w:ascii="Sylfaen" w:hAnsi="Sylfaen" w:cs="Sylfaen"/>
        </w:rPr>
      </w:pPr>
    </w:p>
    <w:p w14:paraId="07B1968A" w14:textId="77777777" w:rsidR="00722AB0" w:rsidRPr="00FB05D8" w:rsidRDefault="00722AB0" w:rsidP="00722AB0">
      <w:pPr>
        <w:rPr>
          <w:rFonts w:ascii="Sylfaen" w:hAnsi="Sylfaen" w:cs="Sylfaen"/>
        </w:rPr>
      </w:pPr>
    </w:p>
    <w:p w14:paraId="1814F90E" w14:textId="77777777" w:rsidR="00722AB0" w:rsidRPr="00FB05D8" w:rsidRDefault="00722AB0" w:rsidP="00722AB0">
      <w:pPr>
        <w:rPr>
          <w:rFonts w:ascii="Sylfaen" w:hAnsi="Sylfaen" w:cs="Sylfaen"/>
        </w:rPr>
      </w:pPr>
    </w:p>
    <w:p w14:paraId="3F88148E" w14:textId="77777777" w:rsidR="00722AB0" w:rsidRPr="00FB05D8" w:rsidRDefault="00722AB0" w:rsidP="00722AB0"/>
    <w:p w14:paraId="1C45CD52" w14:textId="606D3FA3" w:rsidR="00F479EE" w:rsidRPr="00FB05D8" w:rsidRDefault="00F479EE" w:rsidP="00722AB0"/>
    <w:p w14:paraId="3CE288EC" w14:textId="77777777" w:rsidR="00F479EE" w:rsidRPr="00FB05D8" w:rsidRDefault="00000000">
      <w:pPr>
        <w:pStyle w:val="Heading1"/>
      </w:pPr>
      <w:r w:rsidRPr="00FB05D8">
        <w:t>გამოყენებული ლიტერატურა</w:t>
      </w:r>
    </w:p>
    <w:p w14:paraId="59ABA02C" w14:textId="5A2F3092" w:rsidR="00F479EE" w:rsidRPr="00FB05D8" w:rsidRDefault="00000000" w:rsidP="00FB05D8">
      <w:pPr>
        <w:pStyle w:val="ListParagraph"/>
        <w:numPr>
          <w:ilvl w:val="0"/>
          <w:numId w:val="12"/>
        </w:numPr>
      </w:pPr>
      <w:proofErr w:type="spellStart"/>
      <w:r w:rsidRPr="00FB05D8">
        <w:t>Convention</w:t>
      </w:r>
      <w:proofErr w:type="spellEnd"/>
      <w:r w:rsidRPr="00FB05D8">
        <w:t xml:space="preserve"> </w:t>
      </w:r>
      <w:proofErr w:type="spellStart"/>
      <w:r w:rsidRPr="00FB05D8">
        <w:t>on</w:t>
      </w:r>
      <w:proofErr w:type="spellEnd"/>
      <w:r w:rsidRPr="00FB05D8">
        <w:t xml:space="preserve"> </w:t>
      </w:r>
      <w:proofErr w:type="spellStart"/>
      <w:r w:rsidRPr="00FB05D8">
        <w:t>International</w:t>
      </w:r>
      <w:proofErr w:type="spellEnd"/>
      <w:r w:rsidRPr="00FB05D8">
        <w:t xml:space="preserve"> </w:t>
      </w:r>
      <w:proofErr w:type="spellStart"/>
      <w:r w:rsidRPr="00FB05D8">
        <w:t>Civil</w:t>
      </w:r>
      <w:proofErr w:type="spellEnd"/>
      <w:r w:rsidRPr="00FB05D8">
        <w:t xml:space="preserve"> </w:t>
      </w:r>
      <w:proofErr w:type="spellStart"/>
      <w:r w:rsidRPr="00FB05D8">
        <w:t>Aviation</w:t>
      </w:r>
      <w:proofErr w:type="spellEnd"/>
      <w:r w:rsidRPr="00FB05D8">
        <w:t xml:space="preserve"> (</w:t>
      </w:r>
      <w:proofErr w:type="spellStart"/>
      <w:r w:rsidRPr="00FB05D8">
        <w:t>Chicago</w:t>
      </w:r>
      <w:proofErr w:type="spellEnd"/>
      <w:r w:rsidRPr="00FB05D8">
        <w:t xml:space="preserve"> </w:t>
      </w:r>
      <w:proofErr w:type="spellStart"/>
      <w:r w:rsidRPr="00FB05D8">
        <w:t>Convention</w:t>
      </w:r>
      <w:proofErr w:type="spellEnd"/>
      <w:r w:rsidRPr="00FB05D8">
        <w:t xml:space="preserve">). (1944). </w:t>
      </w:r>
      <w:proofErr w:type="spellStart"/>
      <w:r w:rsidRPr="00FB05D8">
        <w:t>International</w:t>
      </w:r>
      <w:proofErr w:type="spellEnd"/>
      <w:r w:rsidRPr="00FB05D8">
        <w:t xml:space="preserve"> </w:t>
      </w:r>
      <w:proofErr w:type="spellStart"/>
      <w:r w:rsidRPr="00FB05D8">
        <w:t>Civil</w:t>
      </w:r>
      <w:proofErr w:type="spellEnd"/>
      <w:r w:rsidRPr="00FB05D8">
        <w:t xml:space="preserve"> </w:t>
      </w:r>
      <w:proofErr w:type="spellStart"/>
      <w:r w:rsidRPr="00FB05D8">
        <w:t>Aviation</w:t>
      </w:r>
      <w:proofErr w:type="spellEnd"/>
      <w:r w:rsidRPr="00FB05D8">
        <w:t xml:space="preserve"> </w:t>
      </w:r>
      <w:proofErr w:type="spellStart"/>
      <w:r w:rsidRPr="00FB05D8">
        <w:t>Organization</w:t>
      </w:r>
      <w:proofErr w:type="spellEnd"/>
      <w:r w:rsidR="00FB05D8">
        <w:t>;</w:t>
      </w:r>
    </w:p>
    <w:p w14:paraId="282C9B0B" w14:textId="1748E45B" w:rsidR="00F479EE" w:rsidRPr="00FB05D8" w:rsidRDefault="00000000" w:rsidP="00FB05D8">
      <w:pPr>
        <w:pStyle w:val="ListParagraph"/>
        <w:numPr>
          <w:ilvl w:val="0"/>
          <w:numId w:val="12"/>
        </w:numPr>
      </w:pPr>
      <w:proofErr w:type="spellStart"/>
      <w:r w:rsidRPr="00FB05D8">
        <w:t>European</w:t>
      </w:r>
      <w:proofErr w:type="spellEnd"/>
      <w:r w:rsidRPr="00FB05D8">
        <w:t xml:space="preserve"> </w:t>
      </w:r>
      <w:proofErr w:type="spellStart"/>
      <w:r w:rsidRPr="00FB05D8">
        <w:t>Commission</w:t>
      </w:r>
      <w:proofErr w:type="spellEnd"/>
      <w:r w:rsidRPr="00FB05D8">
        <w:t xml:space="preserve">. (2012). </w:t>
      </w:r>
      <w:proofErr w:type="spellStart"/>
      <w:r w:rsidRPr="00FB05D8">
        <w:t>Commission</w:t>
      </w:r>
      <w:proofErr w:type="spellEnd"/>
      <w:r w:rsidRPr="00FB05D8">
        <w:t xml:space="preserve"> </w:t>
      </w:r>
      <w:proofErr w:type="spellStart"/>
      <w:r w:rsidRPr="00FB05D8">
        <w:t>Implementing</w:t>
      </w:r>
      <w:proofErr w:type="spellEnd"/>
      <w:r w:rsidRPr="00FB05D8">
        <w:t xml:space="preserve"> </w:t>
      </w:r>
      <w:proofErr w:type="spellStart"/>
      <w:r w:rsidRPr="00FB05D8">
        <w:t>Regulation</w:t>
      </w:r>
      <w:proofErr w:type="spellEnd"/>
      <w:r w:rsidRPr="00FB05D8">
        <w:t xml:space="preserve"> (EU) </w:t>
      </w:r>
      <w:proofErr w:type="spellStart"/>
      <w:r w:rsidRPr="00FB05D8">
        <w:t>No</w:t>
      </w:r>
      <w:proofErr w:type="spellEnd"/>
      <w:r w:rsidRPr="00FB05D8">
        <w:t xml:space="preserve"> 923/2012 </w:t>
      </w:r>
      <w:proofErr w:type="spellStart"/>
      <w:r w:rsidRPr="00FB05D8">
        <w:t>of</w:t>
      </w:r>
      <w:proofErr w:type="spellEnd"/>
      <w:r w:rsidRPr="00FB05D8">
        <w:t xml:space="preserve"> 26 </w:t>
      </w:r>
      <w:proofErr w:type="spellStart"/>
      <w:r w:rsidRPr="00FB05D8">
        <w:t>September</w:t>
      </w:r>
      <w:proofErr w:type="spellEnd"/>
      <w:r w:rsidRPr="00FB05D8">
        <w:t xml:space="preserve"> 2012 </w:t>
      </w:r>
      <w:proofErr w:type="spellStart"/>
      <w:r w:rsidRPr="00FB05D8">
        <w:t>laying</w:t>
      </w:r>
      <w:proofErr w:type="spellEnd"/>
      <w:r w:rsidRPr="00FB05D8">
        <w:t xml:space="preserve"> </w:t>
      </w:r>
      <w:proofErr w:type="spellStart"/>
      <w:r w:rsidRPr="00FB05D8">
        <w:t>down</w:t>
      </w:r>
      <w:proofErr w:type="spellEnd"/>
      <w:r w:rsidRPr="00FB05D8">
        <w:t xml:space="preserve"> </w:t>
      </w:r>
      <w:proofErr w:type="spellStart"/>
      <w:r w:rsidRPr="00FB05D8">
        <w:t>the</w:t>
      </w:r>
      <w:proofErr w:type="spellEnd"/>
      <w:r w:rsidRPr="00FB05D8">
        <w:t xml:space="preserve"> </w:t>
      </w:r>
      <w:proofErr w:type="spellStart"/>
      <w:r w:rsidRPr="00FB05D8">
        <w:t>common</w:t>
      </w:r>
      <w:proofErr w:type="spellEnd"/>
      <w:r w:rsidRPr="00FB05D8">
        <w:t xml:space="preserve"> </w:t>
      </w:r>
      <w:proofErr w:type="spellStart"/>
      <w:r w:rsidRPr="00FB05D8">
        <w:t>rules</w:t>
      </w:r>
      <w:proofErr w:type="spellEnd"/>
      <w:r w:rsidRPr="00FB05D8">
        <w:t xml:space="preserve"> </w:t>
      </w:r>
      <w:proofErr w:type="spellStart"/>
      <w:r w:rsidRPr="00FB05D8">
        <w:t>of</w:t>
      </w:r>
      <w:proofErr w:type="spellEnd"/>
      <w:r w:rsidRPr="00FB05D8">
        <w:t xml:space="preserve"> </w:t>
      </w:r>
      <w:proofErr w:type="spellStart"/>
      <w:r w:rsidRPr="00FB05D8">
        <w:t>the</w:t>
      </w:r>
      <w:proofErr w:type="spellEnd"/>
      <w:r w:rsidRPr="00FB05D8">
        <w:t xml:space="preserve"> </w:t>
      </w:r>
      <w:proofErr w:type="spellStart"/>
      <w:r w:rsidRPr="00FB05D8">
        <w:t>air</w:t>
      </w:r>
      <w:proofErr w:type="spellEnd"/>
      <w:r w:rsidRPr="00FB05D8">
        <w:t xml:space="preserve"> </w:t>
      </w:r>
      <w:proofErr w:type="spellStart"/>
      <w:r w:rsidRPr="00FB05D8">
        <w:t>and</w:t>
      </w:r>
      <w:proofErr w:type="spellEnd"/>
      <w:r w:rsidRPr="00FB05D8">
        <w:t xml:space="preserve"> </w:t>
      </w:r>
      <w:proofErr w:type="spellStart"/>
      <w:r w:rsidRPr="00FB05D8">
        <w:t>operational</w:t>
      </w:r>
      <w:proofErr w:type="spellEnd"/>
      <w:r w:rsidRPr="00FB05D8">
        <w:t xml:space="preserve"> </w:t>
      </w:r>
      <w:proofErr w:type="spellStart"/>
      <w:r w:rsidRPr="00FB05D8">
        <w:t>provisions</w:t>
      </w:r>
      <w:proofErr w:type="spellEnd"/>
      <w:r w:rsidRPr="00FB05D8">
        <w:t xml:space="preserve"> </w:t>
      </w:r>
      <w:proofErr w:type="spellStart"/>
      <w:r w:rsidRPr="00FB05D8">
        <w:t>regarding</w:t>
      </w:r>
      <w:proofErr w:type="spellEnd"/>
      <w:r w:rsidRPr="00FB05D8">
        <w:t xml:space="preserve"> </w:t>
      </w:r>
      <w:proofErr w:type="spellStart"/>
      <w:r w:rsidRPr="00FB05D8">
        <w:t>services</w:t>
      </w:r>
      <w:proofErr w:type="spellEnd"/>
      <w:r w:rsidRPr="00FB05D8">
        <w:t xml:space="preserve"> </w:t>
      </w:r>
      <w:proofErr w:type="spellStart"/>
      <w:r w:rsidRPr="00FB05D8">
        <w:t>and</w:t>
      </w:r>
      <w:proofErr w:type="spellEnd"/>
      <w:r w:rsidRPr="00FB05D8">
        <w:t xml:space="preserve"> </w:t>
      </w:r>
      <w:proofErr w:type="spellStart"/>
      <w:r w:rsidRPr="00FB05D8">
        <w:t>procedures</w:t>
      </w:r>
      <w:proofErr w:type="spellEnd"/>
      <w:r w:rsidRPr="00FB05D8">
        <w:t xml:space="preserve"> </w:t>
      </w:r>
      <w:proofErr w:type="spellStart"/>
      <w:r w:rsidRPr="00FB05D8">
        <w:t>in</w:t>
      </w:r>
      <w:proofErr w:type="spellEnd"/>
      <w:r w:rsidRPr="00FB05D8">
        <w:t xml:space="preserve"> </w:t>
      </w:r>
      <w:proofErr w:type="spellStart"/>
      <w:r w:rsidRPr="00FB05D8">
        <w:t>air</w:t>
      </w:r>
      <w:proofErr w:type="spellEnd"/>
      <w:r w:rsidRPr="00FB05D8">
        <w:t xml:space="preserve"> </w:t>
      </w:r>
      <w:proofErr w:type="spellStart"/>
      <w:r w:rsidRPr="00FB05D8">
        <w:t>navigation</w:t>
      </w:r>
      <w:proofErr w:type="spellEnd"/>
      <w:r w:rsidRPr="00FB05D8">
        <w:t xml:space="preserve"> (SERA)</w:t>
      </w:r>
      <w:r w:rsidR="00FB05D8">
        <w:t>;</w:t>
      </w:r>
    </w:p>
    <w:p w14:paraId="5244AD6B" w14:textId="151CB6DE" w:rsidR="00F479EE" w:rsidRPr="00FB05D8" w:rsidRDefault="00000000" w:rsidP="00FB05D8">
      <w:pPr>
        <w:pStyle w:val="ListParagraph"/>
        <w:numPr>
          <w:ilvl w:val="0"/>
          <w:numId w:val="12"/>
        </w:numPr>
      </w:pPr>
      <w:proofErr w:type="spellStart"/>
      <w:r w:rsidRPr="00FB05D8">
        <w:rPr>
          <w:rFonts w:ascii="Sylfaen" w:hAnsi="Sylfaen" w:cs="Sylfaen"/>
        </w:rPr>
        <w:t>გეფერიძე</w:t>
      </w:r>
      <w:proofErr w:type="spellEnd"/>
      <w:r w:rsidRPr="00FB05D8">
        <w:t xml:space="preserve">, </w:t>
      </w:r>
      <w:r w:rsidRPr="00FB05D8">
        <w:rPr>
          <w:rFonts w:ascii="Sylfaen" w:hAnsi="Sylfaen" w:cs="Sylfaen"/>
        </w:rPr>
        <w:t>დ</w:t>
      </w:r>
      <w:r w:rsidRPr="00FB05D8">
        <w:t xml:space="preserve">. (2021). </w:t>
      </w:r>
      <w:r w:rsidRPr="00FB05D8">
        <w:rPr>
          <w:rFonts w:ascii="Sylfaen" w:hAnsi="Sylfaen" w:cs="Sylfaen"/>
        </w:rPr>
        <w:t>საერთაშორისო</w:t>
      </w:r>
      <w:r w:rsidRPr="00FB05D8">
        <w:t xml:space="preserve"> </w:t>
      </w:r>
      <w:r w:rsidRPr="00FB05D8">
        <w:rPr>
          <w:rFonts w:ascii="Sylfaen" w:hAnsi="Sylfaen" w:cs="Sylfaen"/>
        </w:rPr>
        <w:t>საჰაერო</w:t>
      </w:r>
      <w:r w:rsidRPr="00FB05D8">
        <w:t xml:space="preserve"> </w:t>
      </w:r>
      <w:r w:rsidRPr="00FB05D8">
        <w:rPr>
          <w:rFonts w:ascii="Sylfaen" w:hAnsi="Sylfaen" w:cs="Sylfaen"/>
        </w:rPr>
        <w:t>სამართალი</w:t>
      </w:r>
      <w:r w:rsidR="00FB05D8">
        <w:t>;</w:t>
      </w:r>
    </w:p>
    <w:p w14:paraId="2FBDB318" w14:textId="37B307FF" w:rsidR="00F479EE" w:rsidRPr="00FB05D8" w:rsidRDefault="00000000" w:rsidP="00FB05D8">
      <w:pPr>
        <w:pStyle w:val="ListParagraph"/>
        <w:numPr>
          <w:ilvl w:val="0"/>
          <w:numId w:val="12"/>
        </w:numPr>
      </w:pPr>
      <w:r w:rsidRPr="00FB05D8">
        <w:rPr>
          <w:rFonts w:ascii="Sylfaen" w:hAnsi="Sylfaen" w:cs="Sylfaen"/>
        </w:rPr>
        <w:t>საქართველოს</w:t>
      </w:r>
      <w:r w:rsidRPr="00FB05D8">
        <w:t xml:space="preserve"> </w:t>
      </w:r>
      <w:r w:rsidRPr="00FB05D8">
        <w:rPr>
          <w:rFonts w:ascii="Sylfaen" w:hAnsi="Sylfaen" w:cs="Sylfaen"/>
        </w:rPr>
        <w:t>კანონი</w:t>
      </w:r>
      <w:r w:rsidRPr="00FB05D8">
        <w:t xml:space="preserve">: </w:t>
      </w:r>
      <w:r w:rsidRPr="00FB05D8">
        <w:rPr>
          <w:rFonts w:ascii="Sylfaen" w:hAnsi="Sylfaen" w:cs="Sylfaen"/>
        </w:rPr>
        <w:t>საქართველოს</w:t>
      </w:r>
      <w:r w:rsidRPr="00FB05D8">
        <w:t xml:space="preserve"> </w:t>
      </w:r>
      <w:r w:rsidRPr="00FB05D8">
        <w:rPr>
          <w:rFonts w:ascii="Sylfaen" w:hAnsi="Sylfaen" w:cs="Sylfaen"/>
        </w:rPr>
        <w:t>საჰაერო</w:t>
      </w:r>
      <w:r w:rsidRPr="00FB05D8">
        <w:t xml:space="preserve"> </w:t>
      </w:r>
      <w:r w:rsidRPr="00FB05D8">
        <w:rPr>
          <w:rFonts w:ascii="Sylfaen" w:hAnsi="Sylfaen" w:cs="Sylfaen"/>
        </w:rPr>
        <w:t>კოდექსი</w:t>
      </w:r>
      <w:r w:rsidR="00FB05D8">
        <w:t>;</w:t>
      </w:r>
    </w:p>
    <w:p w14:paraId="1B8C75AA" w14:textId="331A99BC" w:rsidR="00F479EE" w:rsidRPr="00FB05D8" w:rsidRDefault="00000000" w:rsidP="00FB05D8">
      <w:pPr>
        <w:pStyle w:val="ListParagraph"/>
        <w:numPr>
          <w:ilvl w:val="0"/>
          <w:numId w:val="12"/>
        </w:numPr>
      </w:pPr>
      <w:proofErr w:type="spellStart"/>
      <w:r w:rsidRPr="00FB05D8">
        <w:t>Aviation</w:t>
      </w:r>
      <w:proofErr w:type="spellEnd"/>
      <w:r w:rsidRPr="00FB05D8">
        <w:t xml:space="preserve"> </w:t>
      </w:r>
      <w:proofErr w:type="spellStart"/>
      <w:r w:rsidRPr="00FB05D8">
        <w:t>environmental</w:t>
      </w:r>
      <w:proofErr w:type="spellEnd"/>
      <w:r w:rsidRPr="00FB05D8">
        <w:t xml:space="preserve"> </w:t>
      </w:r>
      <w:proofErr w:type="spellStart"/>
      <w:r w:rsidRPr="00FB05D8">
        <w:t>cooperation</w:t>
      </w:r>
      <w:proofErr w:type="spellEnd"/>
      <w:r w:rsidRPr="00FB05D8">
        <w:t xml:space="preserve"> – </w:t>
      </w:r>
      <w:proofErr w:type="spellStart"/>
      <w:r w:rsidRPr="00FB05D8">
        <w:t>global</w:t>
      </w:r>
      <w:proofErr w:type="spellEnd"/>
      <w:r w:rsidRPr="00FB05D8">
        <w:t xml:space="preserve">, </w:t>
      </w:r>
      <w:proofErr w:type="spellStart"/>
      <w:r w:rsidRPr="00FB05D8">
        <w:t>European</w:t>
      </w:r>
      <w:proofErr w:type="spellEnd"/>
      <w:r w:rsidRPr="00FB05D8">
        <w:t xml:space="preserve"> </w:t>
      </w:r>
      <w:proofErr w:type="spellStart"/>
      <w:r w:rsidRPr="00FB05D8">
        <w:t>and</w:t>
      </w:r>
      <w:proofErr w:type="spellEnd"/>
      <w:r w:rsidRPr="00FB05D8">
        <w:t xml:space="preserve"> </w:t>
      </w:r>
      <w:proofErr w:type="spellStart"/>
      <w:r w:rsidRPr="00FB05D8">
        <w:t>national</w:t>
      </w:r>
      <w:proofErr w:type="spellEnd"/>
      <w:r w:rsidRPr="00FB05D8">
        <w:t xml:space="preserve"> </w:t>
      </w:r>
      <w:proofErr w:type="spellStart"/>
      <w:r w:rsidRPr="00FB05D8">
        <w:t>perspective</w:t>
      </w:r>
      <w:proofErr w:type="spellEnd"/>
      <w:r w:rsidRPr="00FB05D8">
        <w:t xml:space="preserve">: ESMS </w:t>
      </w:r>
      <w:proofErr w:type="spellStart"/>
      <w:r w:rsidRPr="00FB05D8">
        <w:t>implementation</w:t>
      </w:r>
      <w:proofErr w:type="spellEnd"/>
      <w:r w:rsidRPr="00FB05D8">
        <w:t xml:space="preserve"> </w:t>
      </w:r>
      <w:proofErr w:type="spellStart"/>
      <w:r w:rsidRPr="00FB05D8">
        <w:t>workgroup</w:t>
      </w:r>
      <w:proofErr w:type="spellEnd"/>
      <w:r w:rsidRPr="00FB05D8">
        <w:t xml:space="preserve"> </w:t>
      </w:r>
      <w:proofErr w:type="spellStart"/>
      <w:r w:rsidRPr="00FB05D8">
        <w:t>report</w:t>
      </w:r>
      <w:proofErr w:type="spellEnd"/>
      <w:r w:rsidRPr="00FB05D8">
        <w:t xml:space="preserve">. </w:t>
      </w:r>
      <w:proofErr w:type="spellStart"/>
      <w:r w:rsidRPr="00FB05D8">
        <w:t>Georgian</w:t>
      </w:r>
      <w:proofErr w:type="spellEnd"/>
      <w:r w:rsidRPr="00FB05D8">
        <w:t xml:space="preserve"> </w:t>
      </w:r>
      <w:proofErr w:type="spellStart"/>
      <w:r w:rsidRPr="00FB05D8">
        <w:t>Air</w:t>
      </w:r>
      <w:proofErr w:type="spellEnd"/>
      <w:r w:rsidRPr="00FB05D8">
        <w:t xml:space="preserve"> </w:t>
      </w:r>
      <w:proofErr w:type="spellStart"/>
      <w:r w:rsidRPr="00FB05D8">
        <w:t>Navigation</w:t>
      </w:r>
      <w:proofErr w:type="spellEnd"/>
      <w:r w:rsidRPr="00FB05D8">
        <w:t xml:space="preserve"> </w:t>
      </w:r>
      <w:proofErr w:type="spellStart"/>
      <w:r w:rsidRPr="00FB05D8">
        <w:t>Service</w:t>
      </w:r>
      <w:proofErr w:type="spellEnd"/>
      <w:r w:rsidRPr="00FB05D8">
        <w:t xml:space="preserve"> </w:t>
      </w:r>
      <w:proofErr w:type="spellStart"/>
      <w:r w:rsidRPr="00FB05D8">
        <w:t>Provider</w:t>
      </w:r>
      <w:proofErr w:type="spellEnd"/>
      <w:r w:rsidRPr="00FB05D8">
        <w:t xml:space="preserve"> (</w:t>
      </w:r>
      <w:proofErr w:type="spellStart"/>
      <w:r w:rsidRPr="00FB05D8">
        <w:t>Sakaeronavigatsia</w:t>
      </w:r>
      <w:proofErr w:type="spellEnd"/>
      <w:r w:rsidRPr="00FB05D8">
        <w:t xml:space="preserve"> </w:t>
      </w:r>
      <w:proofErr w:type="spellStart"/>
      <w:r w:rsidRPr="00FB05D8">
        <w:t>Ltd</w:t>
      </w:r>
      <w:proofErr w:type="spellEnd"/>
      <w:r w:rsidRPr="00FB05D8">
        <w:t>.)</w:t>
      </w:r>
      <w:r w:rsidR="00FB05D8">
        <w:t>;</w:t>
      </w:r>
    </w:p>
    <w:p w14:paraId="768ABB58" w14:textId="75C08CE8" w:rsidR="00F479EE" w:rsidRPr="00FB05D8" w:rsidRDefault="00000000" w:rsidP="00FB05D8">
      <w:pPr>
        <w:pStyle w:val="ListParagraph"/>
        <w:numPr>
          <w:ilvl w:val="0"/>
          <w:numId w:val="12"/>
        </w:numPr>
      </w:pPr>
      <w:proofErr w:type="spellStart"/>
      <w:r w:rsidRPr="00FB05D8">
        <w:t>International</w:t>
      </w:r>
      <w:proofErr w:type="spellEnd"/>
      <w:r w:rsidRPr="00FB05D8">
        <w:t xml:space="preserve"> </w:t>
      </w:r>
      <w:proofErr w:type="spellStart"/>
      <w:r w:rsidRPr="00FB05D8">
        <w:t>Civil</w:t>
      </w:r>
      <w:proofErr w:type="spellEnd"/>
      <w:r w:rsidRPr="00FB05D8">
        <w:t xml:space="preserve"> </w:t>
      </w:r>
      <w:proofErr w:type="spellStart"/>
      <w:r w:rsidRPr="00FB05D8">
        <w:t>Aviation</w:t>
      </w:r>
      <w:proofErr w:type="spellEnd"/>
      <w:r w:rsidRPr="00FB05D8">
        <w:t xml:space="preserve"> </w:t>
      </w:r>
      <w:proofErr w:type="spellStart"/>
      <w:r w:rsidRPr="00FB05D8">
        <w:t>Organization</w:t>
      </w:r>
      <w:proofErr w:type="spellEnd"/>
      <w:r w:rsidRPr="00FB05D8">
        <w:t>. (</w:t>
      </w:r>
      <w:proofErr w:type="spellStart"/>
      <w:r w:rsidRPr="00FB05D8">
        <w:t>n.d</w:t>
      </w:r>
      <w:proofErr w:type="spellEnd"/>
      <w:r w:rsidRPr="00FB05D8">
        <w:t xml:space="preserve">.). </w:t>
      </w:r>
      <w:proofErr w:type="spellStart"/>
      <w:r w:rsidRPr="00FB05D8">
        <w:t>Annex</w:t>
      </w:r>
      <w:proofErr w:type="spellEnd"/>
      <w:r w:rsidRPr="00FB05D8">
        <w:t xml:space="preserve"> 11 — </w:t>
      </w:r>
      <w:proofErr w:type="spellStart"/>
      <w:r w:rsidRPr="00FB05D8">
        <w:t>Air</w:t>
      </w:r>
      <w:proofErr w:type="spellEnd"/>
      <w:r w:rsidRPr="00FB05D8">
        <w:t xml:space="preserve"> </w:t>
      </w:r>
      <w:proofErr w:type="spellStart"/>
      <w:r w:rsidRPr="00FB05D8">
        <w:t>Traffic</w:t>
      </w:r>
      <w:proofErr w:type="spellEnd"/>
      <w:r w:rsidRPr="00FB05D8">
        <w:t xml:space="preserve"> </w:t>
      </w:r>
      <w:proofErr w:type="spellStart"/>
      <w:r w:rsidRPr="00FB05D8">
        <w:t>Services</w:t>
      </w:r>
      <w:proofErr w:type="spellEnd"/>
      <w:r w:rsidR="00FB05D8">
        <w:t>;</w:t>
      </w:r>
    </w:p>
    <w:p w14:paraId="43420ED6" w14:textId="57702263" w:rsidR="00F479EE" w:rsidRPr="00FB05D8" w:rsidRDefault="00000000" w:rsidP="00FB05D8">
      <w:pPr>
        <w:pStyle w:val="ListParagraph"/>
        <w:numPr>
          <w:ilvl w:val="0"/>
          <w:numId w:val="12"/>
        </w:numPr>
      </w:pPr>
      <w:r w:rsidRPr="00FB05D8">
        <w:rPr>
          <w:rFonts w:ascii="Sylfaen" w:hAnsi="Sylfaen" w:cs="Sylfaen"/>
        </w:rPr>
        <w:t>ბითაძე</w:t>
      </w:r>
      <w:r w:rsidRPr="00FB05D8">
        <w:t xml:space="preserve">, </w:t>
      </w:r>
      <w:r w:rsidRPr="00FB05D8">
        <w:rPr>
          <w:rFonts w:ascii="Sylfaen" w:hAnsi="Sylfaen" w:cs="Sylfaen"/>
        </w:rPr>
        <w:t>მ</w:t>
      </w:r>
      <w:r w:rsidRPr="00FB05D8">
        <w:t xml:space="preserve">. (2021). </w:t>
      </w:r>
      <w:r w:rsidRPr="00FB05D8">
        <w:rPr>
          <w:rFonts w:ascii="Sylfaen" w:hAnsi="Sylfaen" w:cs="Sylfaen"/>
        </w:rPr>
        <w:t>საერთაშორისო</w:t>
      </w:r>
      <w:r w:rsidRPr="00FB05D8">
        <w:t xml:space="preserve"> </w:t>
      </w:r>
      <w:r w:rsidRPr="00FB05D8">
        <w:rPr>
          <w:rFonts w:ascii="Sylfaen" w:hAnsi="Sylfaen" w:cs="Sylfaen"/>
        </w:rPr>
        <w:t>გარემოს</w:t>
      </w:r>
      <w:r w:rsidRPr="00FB05D8">
        <w:t xml:space="preserve"> </w:t>
      </w:r>
      <w:r w:rsidRPr="00FB05D8">
        <w:rPr>
          <w:rFonts w:ascii="Sylfaen" w:hAnsi="Sylfaen" w:cs="Sylfaen"/>
        </w:rPr>
        <w:t>დაცვის</w:t>
      </w:r>
      <w:r w:rsidRPr="00FB05D8">
        <w:t xml:space="preserve"> </w:t>
      </w:r>
      <w:r w:rsidRPr="00FB05D8">
        <w:rPr>
          <w:rFonts w:ascii="Sylfaen" w:hAnsi="Sylfaen" w:cs="Sylfaen"/>
        </w:rPr>
        <w:t>სამართლის</w:t>
      </w:r>
      <w:r w:rsidR="00FB05D8" w:rsidRPr="00FB05D8">
        <w:t xml:space="preserve"> </w:t>
      </w:r>
      <w:r w:rsidRPr="00FB05D8">
        <w:rPr>
          <w:rFonts w:ascii="Sylfaen" w:hAnsi="Sylfaen" w:cs="Sylfaen"/>
        </w:rPr>
        <w:t>სახელმძღვანელო</w:t>
      </w:r>
      <w:r w:rsidR="00FB05D8">
        <w:t>;</w:t>
      </w:r>
    </w:p>
    <w:p w14:paraId="00A2B566" w14:textId="6329EF5C" w:rsidR="00C441B8" w:rsidRPr="00FB05D8" w:rsidRDefault="00722AB0" w:rsidP="00722AB0">
      <w:pPr>
        <w:pStyle w:val="ListParagraph"/>
        <w:numPr>
          <w:ilvl w:val="0"/>
          <w:numId w:val="12"/>
        </w:numPr>
        <w:jc w:val="left"/>
      </w:pPr>
      <w:hyperlink r:id="rId11" w:history="1">
        <w:r w:rsidRPr="00FB05D8">
          <w:rPr>
            <w:rStyle w:val="Hyperlink"/>
          </w:rPr>
          <w:t>https://www.icao.int/environmental-protection/CAEP</w:t>
        </w:r>
      </w:hyperlink>
      <w:r w:rsidR="00FB05D8">
        <w:t>;</w:t>
      </w:r>
    </w:p>
    <w:p w14:paraId="4DC6BC86" w14:textId="13C11EAB" w:rsidR="00722AB0" w:rsidRPr="00FB05D8" w:rsidRDefault="00FB05D8" w:rsidP="00722AB0">
      <w:pPr>
        <w:pStyle w:val="ListParagraph"/>
        <w:numPr>
          <w:ilvl w:val="0"/>
          <w:numId w:val="12"/>
        </w:numPr>
        <w:jc w:val="left"/>
      </w:pPr>
      <w:r w:rsidRPr="00FB05D8">
        <w:rPr>
          <w:rFonts w:ascii="Sylfaen" w:hAnsi="Sylfaen" w:cs="Sylfaen"/>
        </w:rPr>
        <w:t>საქართველოს</w:t>
      </w:r>
      <w:r w:rsidRPr="00FB05D8">
        <w:t xml:space="preserve"> </w:t>
      </w:r>
      <w:r w:rsidRPr="00FB05D8">
        <w:rPr>
          <w:rFonts w:ascii="Sylfaen" w:hAnsi="Sylfaen" w:cs="Sylfaen"/>
        </w:rPr>
        <w:t>კლიმატის</w:t>
      </w:r>
      <w:r w:rsidRPr="00FB05D8">
        <w:t xml:space="preserve"> </w:t>
      </w:r>
      <w:r w:rsidRPr="00FB05D8">
        <w:rPr>
          <w:rFonts w:ascii="Sylfaen" w:hAnsi="Sylfaen" w:cs="Sylfaen"/>
        </w:rPr>
        <w:t>ცვლილების</w:t>
      </w:r>
      <w:r w:rsidRPr="00FB05D8">
        <w:t xml:space="preserve"> 2030 </w:t>
      </w:r>
      <w:r w:rsidRPr="00FB05D8">
        <w:rPr>
          <w:rFonts w:ascii="Sylfaen" w:hAnsi="Sylfaen" w:cs="Sylfaen"/>
        </w:rPr>
        <w:t>წლის</w:t>
      </w:r>
      <w:r w:rsidRPr="00FB05D8">
        <w:t xml:space="preserve"> </w:t>
      </w:r>
      <w:r w:rsidRPr="00FB05D8">
        <w:rPr>
          <w:rFonts w:ascii="Sylfaen" w:hAnsi="Sylfaen" w:cs="Sylfaen"/>
        </w:rPr>
        <w:t>სტრატეგია</w:t>
      </w:r>
      <w:r w:rsidRPr="00FB05D8">
        <w:t xml:space="preserve"> </w:t>
      </w:r>
      <w:r w:rsidRPr="00FB05D8">
        <w:rPr>
          <w:rFonts w:ascii="Sylfaen" w:hAnsi="Sylfaen" w:cs="Sylfaen"/>
        </w:rPr>
        <w:t>და</w:t>
      </w:r>
      <w:r w:rsidRPr="00FB05D8">
        <w:t xml:space="preserve"> </w:t>
      </w:r>
      <w:r w:rsidRPr="00FB05D8">
        <w:rPr>
          <w:rFonts w:ascii="Sylfaen" w:hAnsi="Sylfaen" w:cs="Sylfaen"/>
        </w:rPr>
        <w:t>სამოქმედო</w:t>
      </w:r>
      <w:r w:rsidRPr="00FB05D8">
        <w:t xml:space="preserve"> </w:t>
      </w:r>
      <w:r w:rsidRPr="00FB05D8">
        <w:rPr>
          <w:rFonts w:ascii="Sylfaen" w:hAnsi="Sylfaen" w:cs="Sylfaen"/>
        </w:rPr>
        <w:t>გეგმა;</w:t>
      </w:r>
    </w:p>
    <w:p w14:paraId="2560B928" w14:textId="3DBD7BD6" w:rsidR="00FB05D8" w:rsidRDefault="00FB05D8" w:rsidP="00FB05D8">
      <w:pPr>
        <w:pStyle w:val="ListParagraph"/>
        <w:numPr>
          <w:ilvl w:val="0"/>
          <w:numId w:val="12"/>
        </w:numPr>
        <w:jc w:val="left"/>
      </w:pPr>
      <w:r w:rsidRPr="00FB05D8">
        <w:rPr>
          <w:rFonts w:ascii="Sylfaen" w:hAnsi="Sylfaen" w:cs="Sylfaen"/>
        </w:rPr>
        <w:t>საქართველოს</w:t>
      </w:r>
      <w:r w:rsidRPr="00FB05D8">
        <w:t xml:space="preserve"> </w:t>
      </w:r>
      <w:r w:rsidRPr="00FB05D8">
        <w:rPr>
          <w:rFonts w:ascii="Sylfaen" w:hAnsi="Sylfaen" w:cs="Sylfaen"/>
        </w:rPr>
        <w:t>განახლებული</w:t>
      </w:r>
      <w:r w:rsidRPr="00FB05D8">
        <w:t xml:space="preserve"> </w:t>
      </w:r>
      <w:r w:rsidRPr="00FB05D8">
        <w:rPr>
          <w:rFonts w:ascii="Sylfaen" w:hAnsi="Sylfaen" w:cs="Sylfaen"/>
        </w:rPr>
        <w:t>ეროვნულ</w:t>
      </w:r>
      <w:r w:rsidRPr="00FB05D8">
        <w:t xml:space="preserve"> </w:t>
      </w:r>
      <w:r w:rsidRPr="00FB05D8">
        <w:rPr>
          <w:rFonts w:ascii="Sylfaen" w:hAnsi="Sylfaen" w:cs="Sylfaen"/>
        </w:rPr>
        <w:t>დონეზე</w:t>
      </w:r>
      <w:r w:rsidRPr="00FB05D8">
        <w:t xml:space="preserve"> </w:t>
      </w:r>
      <w:r w:rsidRPr="00FB05D8">
        <w:rPr>
          <w:rFonts w:ascii="Sylfaen" w:hAnsi="Sylfaen" w:cs="Sylfaen"/>
        </w:rPr>
        <w:t>განსაზღვრული</w:t>
      </w:r>
      <w:r w:rsidRPr="00FB05D8">
        <w:t xml:space="preserve"> </w:t>
      </w:r>
      <w:r w:rsidRPr="00FB05D8">
        <w:rPr>
          <w:rFonts w:ascii="Sylfaen" w:hAnsi="Sylfaen" w:cs="Sylfaen"/>
        </w:rPr>
        <w:t>წვლილი</w:t>
      </w:r>
      <w:r w:rsidRPr="00FB05D8">
        <w:t xml:space="preserve"> (NDC)</w:t>
      </w:r>
      <w:r>
        <w:t>;</w:t>
      </w:r>
    </w:p>
    <w:p w14:paraId="5B005DA8" w14:textId="03B12E24" w:rsidR="00722AB0" w:rsidRPr="00FB05D8" w:rsidRDefault="00FB05D8" w:rsidP="00FB05D8">
      <w:pPr>
        <w:pStyle w:val="ListParagraph"/>
        <w:numPr>
          <w:ilvl w:val="0"/>
          <w:numId w:val="12"/>
        </w:numPr>
        <w:jc w:val="left"/>
      </w:pPr>
      <w:r w:rsidRPr="00FB05D8">
        <w:rPr>
          <w:rFonts w:ascii="Sylfaen" w:hAnsi="Sylfaen"/>
        </w:rPr>
        <w:t>საექსპლუატაციო მახასიათებლებზე დაფუძნებული ნავიგაციის წესი</w:t>
      </w:r>
      <w:r>
        <w:rPr>
          <w:rFonts w:ascii="Sylfaen" w:hAnsi="Sylfaen"/>
        </w:rPr>
        <w:t>;</w:t>
      </w:r>
    </w:p>
    <w:p w14:paraId="691FBAA0" w14:textId="3275E803" w:rsidR="00FB05D8" w:rsidRPr="00FB05D8" w:rsidRDefault="00FB05D8" w:rsidP="00FB05D8">
      <w:pPr>
        <w:pStyle w:val="ListParagraph"/>
        <w:numPr>
          <w:ilvl w:val="0"/>
          <w:numId w:val="12"/>
        </w:numPr>
        <w:jc w:val="left"/>
      </w:pPr>
      <w:r w:rsidRPr="00FB05D8">
        <w:rPr>
          <w:rFonts w:ascii="Sylfaen" w:hAnsi="Sylfaen" w:cs="Sylfaen"/>
        </w:rPr>
        <w:t>საქართველოს</w:t>
      </w:r>
      <w:r w:rsidRPr="00FB05D8">
        <w:t xml:space="preserve"> </w:t>
      </w:r>
      <w:r w:rsidRPr="00FB05D8">
        <w:rPr>
          <w:rFonts w:ascii="Sylfaen" w:hAnsi="Sylfaen" w:cs="Sylfaen"/>
        </w:rPr>
        <w:t>საჰაერო</w:t>
      </w:r>
      <w:r w:rsidRPr="00FB05D8">
        <w:t xml:space="preserve"> </w:t>
      </w:r>
      <w:r w:rsidRPr="00FB05D8">
        <w:rPr>
          <w:rFonts w:ascii="Sylfaen" w:hAnsi="Sylfaen" w:cs="Sylfaen"/>
        </w:rPr>
        <w:t>სივრცის</w:t>
      </w:r>
      <w:r w:rsidRPr="00FB05D8">
        <w:t xml:space="preserve"> </w:t>
      </w:r>
      <w:r w:rsidRPr="00FB05D8">
        <w:rPr>
          <w:rFonts w:ascii="Sylfaen" w:hAnsi="Sylfaen" w:cs="Sylfaen"/>
        </w:rPr>
        <w:t>სტრუქტურისა</w:t>
      </w:r>
      <w:r w:rsidRPr="00FB05D8">
        <w:t xml:space="preserve"> </w:t>
      </w:r>
      <w:r w:rsidRPr="00FB05D8">
        <w:rPr>
          <w:rFonts w:ascii="Sylfaen" w:hAnsi="Sylfaen" w:cs="Sylfaen"/>
        </w:rPr>
        <w:t>და</w:t>
      </w:r>
      <w:r w:rsidRPr="00FB05D8">
        <w:t xml:space="preserve"> </w:t>
      </w:r>
      <w:r w:rsidRPr="00FB05D8">
        <w:rPr>
          <w:rFonts w:ascii="Sylfaen" w:hAnsi="Sylfaen" w:cs="Sylfaen"/>
        </w:rPr>
        <w:t>დიზაინის</w:t>
      </w:r>
      <w:r w:rsidRPr="00FB05D8">
        <w:t xml:space="preserve"> </w:t>
      </w:r>
      <w:r w:rsidRPr="00FB05D8">
        <w:rPr>
          <w:rFonts w:ascii="Sylfaen" w:hAnsi="Sylfaen" w:cs="Sylfaen"/>
        </w:rPr>
        <w:t>წესი</w:t>
      </w:r>
      <w:r>
        <w:rPr>
          <w:rFonts w:ascii="Sylfaen" w:hAnsi="Sylfaen" w:cs="Sylfaen"/>
        </w:rPr>
        <w:t>.</w:t>
      </w:r>
    </w:p>
    <w:sectPr w:rsidR="00FB05D8" w:rsidRPr="00FB05D8" w:rsidSect="00034616">
      <w:pgSz w:w="12240" w:h="15840"/>
      <w:pgMar w:top="1417" w:right="113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AA051" w14:textId="77777777" w:rsidR="00F94D81" w:rsidRPr="005540D8" w:rsidRDefault="00F94D81">
      <w:pPr>
        <w:spacing w:after="0" w:line="240" w:lineRule="auto"/>
      </w:pPr>
      <w:r w:rsidRPr="005540D8">
        <w:separator/>
      </w:r>
    </w:p>
  </w:endnote>
  <w:endnote w:type="continuationSeparator" w:id="0">
    <w:p w14:paraId="2D3D503C" w14:textId="77777777" w:rsidR="00F94D81" w:rsidRPr="005540D8" w:rsidRDefault="00F94D81">
      <w:pPr>
        <w:spacing w:after="0" w:line="240" w:lineRule="auto"/>
      </w:pPr>
      <w:r w:rsidRPr="005540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98C2" w14:textId="77777777" w:rsidR="00F479EE" w:rsidRPr="005540D8" w:rsidRDefault="00F479EE">
    <w:pPr>
      <w:pStyle w:val="Footer"/>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FF763" w14:textId="77777777" w:rsidR="00F94D81" w:rsidRPr="005540D8" w:rsidRDefault="00F94D81">
      <w:pPr>
        <w:spacing w:after="0" w:line="240" w:lineRule="auto"/>
      </w:pPr>
      <w:r w:rsidRPr="005540D8">
        <w:separator/>
      </w:r>
    </w:p>
  </w:footnote>
  <w:footnote w:type="continuationSeparator" w:id="0">
    <w:p w14:paraId="1EA7865F" w14:textId="77777777" w:rsidR="00F94D81" w:rsidRPr="005540D8" w:rsidRDefault="00F94D81">
      <w:pPr>
        <w:spacing w:after="0" w:line="240" w:lineRule="auto"/>
      </w:pPr>
      <w:r w:rsidRPr="005540D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B66781"/>
    <w:multiLevelType w:val="hybridMultilevel"/>
    <w:tmpl w:val="FFF061F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278729A7"/>
    <w:multiLevelType w:val="hybridMultilevel"/>
    <w:tmpl w:val="53CC1728"/>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1" w15:restartNumberingAfterBreak="0">
    <w:nsid w:val="7DFC12F3"/>
    <w:multiLevelType w:val="hybridMultilevel"/>
    <w:tmpl w:val="A3708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1379934">
    <w:abstractNumId w:val="8"/>
  </w:num>
  <w:num w:numId="2" w16cid:durableId="1596866673">
    <w:abstractNumId w:val="6"/>
  </w:num>
  <w:num w:numId="3" w16cid:durableId="1314943357">
    <w:abstractNumId w:val="5"/>
  </w:num>
  <w:num w:numId="4" w16cid:durableId="879318684">
    <w:abstractNumId w:val="4"/>
  </w:num>
  <w:num w:numId="5" w16cid:durableId="182060965">
    <w:abstractNumId w:val="7"/>
  </w:num>
  <w:num w:numId="6" w16cid:durableId="1686055061">
    <w:abstractNumId w:val="3"/>
  </w:num>
  <w:num w:numId="7" w16cid:durableId="921795165">
    <w:abstractNumId w:val="2"/>
  </w:num>
  <w:num w:numId="8" w16cid:durableId="1449542790">
    <w:abstractNumId w:val="1"/>
  </w:num>
  <w:num w:numId="9" w16cid:durableId="649486171">
    <w:abstractNumId w:val="0"/>
  </w:num>
  <w:num w:numId="10" w16cid:durableId="1354067011">
    <w:abstractNumId w:val="10"/>
  </w:num>
  <w:num w:numId="11" w16cid:durableId="943806834">
    <w:abstractNumId w:val="9"/>
  </w:num>
  <w:num w:numId="12" w16cid:durableId="4574557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BDF"/>
    <w:rsid w:val="0006063C"/>
    <w:rsid w:val="000A3ED7"/>
    <w:rsid w:val="000B0611"/>
    <w:rsid w:val="00102997"/>
    <w:rsid w:val="00125BA0"/>
    <w:rsid w:val="00131778"/>
    <w:rsid w:val="001423E5"/>
    <w:rsid w:val="0015074B"/>
    <w:rsid w:val="001A0A5B"/>
    <w:rsid w:val="001A713F"/>
    <w:rsid w:val="001F4F92"/>
    <w:rsid w:val="00207AB6"/>
    <w:rsid w:val="002270E5"/>
    <w:rsid w:val="0029639D"/>
    <w:rsid w:val="002B1CAB"/>
    <w:rsid w:val="002D5A98"/>
    <w:rsid w:val="003047DA"/>
    <w:rsid w:val="00326F90"/>
    <w:rsid w:val="00367D4D"/>
    <w:rsid w:val="003B11BE"/>
    <w:rsid w:val="003F3D4C"/>
    <w:rsid w:val="00423BFE"/>
    <w:rsid w:val="004B79FC"/>
    <w:rsid w:val="004C779B"/>
    <w:rsid w:val="004D4A0D"/>
    <w:rsid w:val="005540D8"/>
    <w:rsid w:val="00557160"/>
    <w:rsid w:val="00572498"/>
    <w:rsid w:val="00577F05"/>
    <w:rsid w:val="005B75C8"/>
    <w:rsid w:val="005D1B70"/>
    <w:rsid w:val="005F10EF"/>
    <w:rsid w:val="00611C1F"/>
    <w:rsid w:val="00671B0F"/>
    <w:rsid w:val="006D450F"/>
    <w:rsid w:val="006E34EF"/>
    <w:rsid w:val="007079F8"/>
    <w:rsid w:val="00714899"/>
    <w:rsid w:val="00722AB0"/>
    <w:rsid w:val="007644C9"/>
    <w:rsid w:val="00781FED"/>
    <w:rsid w:val="007B1D25"/>
    <w:rsid w:val="00807D6F"/>
    <w:rsid w:val="00841F7E"/>
    <w:rsid w:val="00870347"/>
    <w:rsid w:val="008C799D"/>
    <w:rsid w:val="008D7DDC"/>
    <w:rsid w:val="00995604"/>
    <w:rsid w:val="009D043B"/>
    <w:rsid w:val="00AA1D8D"/>
    <w:rsid w:val="00AD1E3F"/>
    <w:rsid w:val="00B2365C"/>
    <w:rsid w:val="00B47730"/>
    <w:rsid w:val="00BC051D"/>
    <w:rsid w:val="00C256D7"/>
    <w:rsid w:val="00C441B8"/>
    <w:rsid w:val="00C5686E"/>
    <w:rsid w:val="00C7772F"/>
    <w:rsid w:val="00CB0664"/>
    <w:rsid w:val="00D56D34"/>
    <w:rsid w:val="00D964B0"/>
    <w:rsid w:val="00E54442"/>
    <w:rsid w:val="00ED4CF2"/>
    <w:rsid w:val="00F0285C"/>
    <w:rsid w:val="00F479EE"/>
    <w:rsid w:val="00F62BA9"/>
    <w:rsid w:val="00F94D81"/>
    <w:rsid w:val="00FB05D8"/>
    <w:rsid w:val="00FB76BB"/>
    <w:rsid w:val="00FC693F"/>
    <w:rsid w:val="00FD5D08"/>
    <w:rsid w:val="00FF416F"/>
    <w:rsid w:val="00FF60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41DF20"/>
  <w14:defaultImageDpi w14:val="300"/>
  <w15:docId w15:val="{2B5A3B77-B474-4641-94A1-A0E6FBCA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ind w:firstLine="709"/>
      <w:jc w:val="both"/>
    </w:pPr>
    <w:rPr>
      <w:rFonts w:ascii="Times New Roman" w:eastAsia="Times New Roman" w:hAnsi="Times New Roman"/>
      <w:sz w:val="24"/>
      <w:lang w:val="ka-GE"/>
    </w:rPr>
  </w:style>
  <w:style w:type="paragraph" w:styleId="Heading1">
    <w:name w:val="heading 1"/>
    <w:basedOn w:val="Normal"/>
    <w:next w:val="Normal"/>
    <w:link w:val="Heading1Char"/>
    <w:uiPriority w:val="9"/>
    <w:qFormat/>
    <w:rsid w:val="00FC693F"/>
    <w:pPr>
      <w:keepNext/>
      <w:keepLines/>
      <w:spacing w:before="240"/>
      <w:ind w:firstLine="0"/>
      <w:jc w:val="left"/>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40"/>
      <w:ind w:firstLine="0"/>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40"/>
      <w:ind w:firstLine="0"/>
      <w:jc w:val="left"/>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99"/>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D4A0D"/>
    <w:pPr>
      <w:spacing w:after="0" w:line="240" w:lineRule="auto"/>
    </w:pPr>
    <w:rPr>
      <w:rFonts w:ascii="Times New Roman" w:eastAsia="Times New Roman" w:hAnsi="Times New Roman"/>
      <w:sz w:val="24"/>
    </w:rPr>
  </w:style>
  <w:style w:type="character" w:styleId="CommentReference">
    <w:name w:val="annotation reference"/>
    <w:basedOn w:val="DefaultParagraphFont"/>
    <w:uiPriority w:val="99"/>
    <w:semiHidden/>
    <w:unhideWhenUsed/>
    <w:rsid w:val="00F0285C"/>
    <w:rPr>
      <w:sz w:val="16"/>
      <w:szCs w:val="16"/>
    </w:rPr>
  </w:style>
  <w:style w:type="paragraph" w:styleId="CommentText">
    <w:name w:val="annotation text"/>
    <w:basedOn w:val="Normal"/>
    <w:link w:val="CommentTextChar"/>
    <w:uiPriority w:val="99"/>
    <w:unhideWhenUsed/>
    <w:rsid w:val="00F0285C"/>
    <w:pPr>
      <w:spacing w:line="240" w:lineRule="auto"/>
    </w:pPr>
    <w:rPr>
      <w:sz w:val="20"/>
      <w:szCs w:val="20"/>
    </w:rPr>
  </w:style>
  <w:style w:type="character" w:customStyle="1" w:styleId="CommentTextChar">
    <w:name w:val="Comment Text Char"/>
    <w:basedOn w:val="DefaultParagraphFont"/>
    <w:link w:val="CommentText"/>
    <w:uiPriority w:val="99"/>
    <w:rsid w:val="00F0285C"/>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0285C"/>
    <w:rPr>
      <w:b/>
      <w:bCs/>
    </w:rPr>
  </w:style>
  <w:style w:type="character" w:customStyle="1" w:styleId="CommentSubjectChar">
    <w:name w:val="Comment Subject Char"/>
    <w:basedOn w:val="CommentTextChar"/>
    <w:link w:val="CommentSubject"/>
    <w:uiPriority w:val="99"/>
    <w:semiHidden/>
    <w:rsid w:val="00F0285C"/>
    <w:rPr>
      <w:rFonts w:ascii="Times New Roman" w:eastAsia="Times New Roman" w:hAnsi="Times New Roman"/>
      <w:b/>
      <w:bCs/>
      <w:sz w:val="20"/>
      <w:szCs w:val="20"/>
    </w:rPr>
  </w:style>
  <w:style w:type="character" w:styleId="Hyperlink">
    <w:name w:val="Hyperlink"/>
    <w:basedOn w:val="DefaultParagraphFont"/>
    <w:uiPriority w:val="99"/>
    <w:unhideWhenUsed/>
    <w:rsid w:val="00207AB6"/>
    <w:rPr>
      <w:color w:val="0000FF" w:themeColor="hyperlink"/>
      <w:u w:val="single"/>
    </w:rPr>
  </w:style>
  <w:style w:type="character" w:styleId="UnresolvedMention">
    <w:name w:val="Unresolved Mention"/>
    <w:basedOn w:val="DefaultParagraphFont"/>
    <w:uiPriority w:val="99"/>
    <w:semiHidden/>
    <w:unhideWhenUsed/>
    <w:rsid w:val="00207AB6"/>
    <w:rPr>
      <w:color w:val="605E5C"/>
      <w:shd w:val="clear" w:color="auto" w:fill="E1DFDD"/>
    </w:rPr>
  </w:style>
  <w:style w:type="paragraph" w:styleId="EndnoteText">
    <w:name w:val="endnote text"/>
    <w:basedOn w:val="Normal"/>
    <w:link w:val="EndnoteTextChar"/>
    <w:uiPriority w:val="99"/>
    <w:semiHidden/>
    <w:unhideWhenUsed/>
    <w:rsid w:val="007079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079F8"/>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7079F8"/>
    <w:rPr>
      <w:vertAlign w:val="superscript"/>
    </w:rPr>
  </w:style>
  <w:style w:type="paragraph" w:styleId="NormalWeb">
    <w:name w:val="Normal (Web)"/>
    <w:basedOn w:val="Normal"/>
    <w:uiPriority w:val="99"/>
    <w:semiHidden/>
    <w:unhideWhenUsed/>
    <w:rsid w:val="00722AB0"/>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ao.int/environmental-protection/CAEP"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Pages>
  <Words>4414</Words>
  <Characters>25163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d.lomadze</dc:creator>
  <cp:keywords/>
  <dc:description>generated by python-docx</dc:description>
  <cp:lastModifiedBy>d.lomadze</cp:lastModifiedBy>
  <cp:revision>15</cp:revision>
  <dcterms:created xsi:type="dcterms:W3CDTF">2013-12-23T23:15:00Z</dcterms:created>
  <dcterms:modified xsi:type="dcterms:W3CDTF">2026-02-02T18:19:00Z</dcterms:modified>
  <cp:category/>
</cp:coreProperties>
</file>